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1BA" w:rsidRPr="007313F4" w:rsidRDefault="002531BA" w:rsidP="002531BA">
      <w:pPr>
        <w:spacing w:line="240" w:lineRule="atLeast"/>
        <w:ind w:leftChars="50" w:left="105" w:rightChars="50" w:right="105"/>
        <w:jc w:val="center"/>
        <w:rPr>
          <w:rFonts w:ascii="华文中宋" w:eastAsia="华文中宋" w:hAnsi="华文中宋" w:cs="宋体"/>
          <w:bCs/>
          <w:color w:val="FF0000"/>
          <w:spacing w:val="30"/>
          <w:kern w:val="0"/>
          <w:sz w:val="72"/>
          <w:szCs w:val="72"/>
        </w:rPr>
      </w:pPr>
      <w:r w:rsidRPr="007313F4">
        <w:rPr>
          <w:rFonts w:ascii="华文中宋" w:eastAsia="华文中宋" w:hAnsi="华文中宋" w:cs="宋体" w:hint="eastAsia"/>
          <w:bCs/>
          <w:color w:val="FF0000"/>
          <w:spacing w:val="30"/>
          <w:kern w:val="0"/>
          <w:sz w:val="72"/>
          <w:szCs w:val="72"/>
        </w:rPr>
        <w:t>山东大学党委宣传部</w:t>
      </w:r>
    </w:p>
    <w:p w:rsidR="002531BA" w:rsidRPr="006D069A" w:rsidRDefault="00217A15" w:rsidP="002531BA">
      <w:pPr>
        <w:ind w:leftChars="50" w:left="105" w:rightChars="50" w:right="105"/>
        <w:jc w:val="center"/>
        <w:rPr>
          <w:rFonts w:ascii="楷体_GB2312" w:eastAsia="楷体_GB2312" w:hAnsi="宋体" w:cs="宋体"/>
          <w:b/>
          <w:bCs/>
          <w:color w:val="000000" w:themeColor="text1"/>
          <w:kern w:val="0"/>
          <w:sz w:val="10"/>
          <w:szCs w:val="10"/>
        </w:rPr>
      </w:pPr>
      <w:r w:rsidRPr="00217A15">
        <w:rPr>
          <w:rFonts w:ascii="楷体_GB2312" w:eastAsia="楷体_GB2312" w:hAnsi="宋体" w:cs="宋体"/>
          <w:b/>
          <w:bCs/>
          <w:noProof/>
          <w:color w:val="000000" w:themeColor="text1"/>
          <w:kern w:val="0"/>
          <w:sz w:val="24"/>
          <w:szCs w:val="24"/>
        </w:rPr>
        <w:pict>
          <v:line id="_x0000_s2053" style="position:absolute;left:0;text-align:left;z-index:251656192" from="-9pt,12pt" to="6in,12pt" strokecolor="red" strokeweight="1.5pt"/>
        </w:pict>
      </w:r>
    </w:p>
    <w:p w:rsidR="002531BA" w:rsidRPr="006D069A" w:rsidRDefault="002531BA" w:rsidP="002531BA">
      <w:pPr>
        <w:spacing w:line="460" w:lineRule="exact"/>
        <w:ind w:leftChars="50" w:left="105" w:rightChars="50" w:right="105"/>
        <w:rPr>
          <w:rFonts w:ascii="黑体" w:eastAsia="黑体"/>
          <w:b/>
          <w:bCs/>
          <w:color w:val="000000" w:themeColor="text1"/>
          <w:sz w:val="44"/>
        </w:rPr>
      </w:pPr>
    </w:p>
    <w:p w:rsidR="002531BA" w:rsidRPr="006D069A" w:rsidRDefault="002531BA" w:rsidP="002531BA">
      <w:pPr>
        <w:ind w:leftChars="50" w:left="105" w:rightChars="50" w:right="105"/>
        <w:jc w:val="center"/>
        <w:rPr>
          <w:rStyle w:val="tl1"/>
          <w:rFonts w:ascii="黑体" w:eastAsia="黑体"/>
          <w:b w:val="0"/>
          <w:color w:val="000000" w:themeColor="text1"/>
        </w:rPr>
      </w:pPr>
    </w:p>
    <w:p w:rsidR="002531BA" w:rsidRPr="006D069A" w:rsidRDefault="002531BA" w:rsidP="002531BA">
      <w:pPr>
        <w:ind w:leftChars="50" w:left="105" w:rightChars="50" w:right="105"/>
        <w:jc w:val="center"/>
        <w:rPr>
          <w:rStyle w:val="tl1"/>
          <w:rFonts w:ascii="黑体" w:eastAsia="黑体"/>
          <w:b w:val="0"/>
          <w:color w:val="000000" w:themeColor="text1"/>
        </w:rPr>
      </w:pPr>
      <w:r w:rsidRPr="006D069A">
        <w:rPr>
          <w:rStyle w:val="tl1"/>
          <w:rFonts w:ascii="黑体" w:eastAsia="黑体" w:hint="eastAsia"/>
          <w:color w:val="000000" w:themeColor="text1"/>
        </w:rPr>
        <w:t>山东大学教职工理论学习参考资料</w:t>
      </w:r>
    </w:p>
    <w:p w:rsidR="002531BA" w:rsidRPr="006D069A" w:rsidRDefault="002531BA" w:rsidP="00F042C0">
      <w:pPr>
        <w:spacing w:beforeLines="100" w:afterLines="100" w:line="460" w:lineRule="exact"/>
        <w:ind w:leftChars="50" w:left="105" w:rightChars="50" w:right="105"/>
        <w:jc w:val="center"/>
        <w:rPr>
          <w:rFonts w:ascii="微软雅黑" w:eastAsia="微软雅黑" w:hAnsi="微软雅黑"/>
          <w:bCs/>
          <w:color w:val="000000" w:themeColor="text1"/>
          <w:sz w:val="32"/>
        </w:rPr>
      </w:pPr>
      <w:r w:rsidRPr="006D069A">
        <w:rPr>
          <w:rFonts w:ascii="微软雅黑" w:eastAsia="微软雅黑" w:hAnsi="微软雅黑" w:hint="eastAsia"/>
          <w:bCs/>
          <w:color w:val="000000" w:themeColor="text1"/>
          <w:sz w:val="32"/>
        </w:rPr>
        <w:t>2013年第</w:t>
      </w:r>
      <w:r>
        <w:rPr>
          <w:rFonts w:ascii="微软雅黑" w:eastAsia="微软雅黑" w:hAnsi="微软雅黑" w:hint="eastAsia"/>
          <w:bCs/>
          <w:color w:val="000000" w:themeColor="text1"/>
          <w:sz w:val="32"/>
        </w:rPr>
        <w:t>8</w:t>
      </w:r>
      <w:r w:rsidRPr="006D069A">
        <w:rPr>
          <w:rFonts w:ascii="微软雅黑" w:eastAsia="微软雅黑" w:hAnsi="微软雅黑" w:hint="eastAsia"/>
          <w:bCs/>
          <w:color w:val="000000" w:themeColor="text1"/>
          <w:sz w:val="32"/>
        </w:rPr>
        <w:t>期</w:t>
      </w:r>
    </w:p>
    <w:p w:rsidR="002531BA" w:rsidRPr="006D069A" w:rsidRDefault="002531BA" w:rsidP="002531BA">
      <w:pPr>
        <w:ind w:leftChars="50" w:left="105" w:rightChars="50" w:right="105"/>
        <w:jc w:val="center"/>
        <w:rPr>
          <w:rStyle w:val="tl1"/>
          <w:rFonts w:asciiTheme="majorEastAsia" w:eastAsiaTheme="majorEastAsia" w:hAnsiTheme="majorEastAsia"/>
          <w:b w:val="0"/>
          <w:color w:val="000000" w:themeColor="text1"/>
          <w:sz w:val="28"/>
          <w:szCs w:val="28"/>
        </w:rPr>
      </w:pPr>
    </w:p>
    <w:p w:rsidR="002531BA" w:rsidRPr="006D069A" w:rsidRDefault="002531BA" w:rsidP="002531BA">
      <w:pPr>
        <w:ind w:leftChars="50" w:left="105" w:rightChars="50" w:right="105"/>
        <w:jc w:val="center"/>
        <w:rPr>
          <w:rStyle w:val="tl1"/>
          <w:rFonts w:ascii="黑体" w:eastAsia="黑体"/>
          <w:b w:val="0"/>
          <w:color w:val="000000" w:themeColor="text1"/>
        </w:rPr>
      </w:pPr>
    </w:p>
    <w:p w:rsidR="002531BA" w:rsidRPr="006D069A" w:rsidRDefault="002531BA" w:rsidP="002531BA">
      <w:pPr>
        <w:ind w:leftChars="50" w:left="105" w:rightChars="50" w:right="105"/>
        <w:jc w:val="center"/>
        <w:rPr>
          <w:rStyle w:val="tl1"/>
          <w:rFonts w:ascii="黑体" w:eastAsia="黑体"/>
          <w:b w:val="0"/>
          <w:color w:val="000000" w:themeColor="text1"/>
        </w:rPr>
      </w:pPr>
    </w:p>
    <w:p w:rsidR="002531BA" w:rsidRPr="006D069A" w:rsidRDefault="002531BA" w:rsidP="002531BA">
      <w:pPr>
        <w:ind w:leftChars="50" w:left="105" w:rightChars="50" w:right="105"/>
        <w:jc w:val="center"/>
        <w:rPr>
          <w:rStyle w:val="tl1"/>
          <w:rFonts w:ascii="黑体" w:eastAsia="黑体"/>
          <w:b w:val="0"/>
          <w:color w:val="000000" w:themeColor="text1"/>
        </w:rPr>
      </w:pPr>
    </w:p>
    <w:p w:rsidR="002531BA" w:rsidRPr="006D069A" w:rsidRDefault="002531BA" w:rsidP="002531BA">
      <w:pPr>
        <w:ind w:leftChars="50" w:left="105" w:rightChars="50" w:right="105"/>
        <w:jc w:val="center"/>
        <w:rPr>
          <w:rStyle w:val="tl1"/>
          <w:rFonts w:ascii="黑体" w:eastAsia="黑体"/>
          <w:b w:val="0"/>
          <w:color w:val="000000" w:themeColor="text1"/>
        </w:rPr>
      </w:pPr>
    </w:p>
    <w:p w:rsidR="002531BA" w:rsidRPr="006D069A" w:rsidRDefault="002531BA" w:rsidP="002531BA">
      <w:pPr>
        <w:ind w:leftChars="50" w:left="105" w:rightChars="50" w:right="105"/>
        <w:jc w:val="center"/>
        <w:rPr>
          <w:rStyle w:val="tl1"/>
          <w:rFonts w:ascii="黑体" w:eastAsia="黑体"/>
          <w:b w:val="0"/>
          <w:color w:val="000000" w:themeColor="text1"/>
        </w:rPr>
      </w:pPr>
    </w:p>
    <w:p w:rsidR="002531BA" w:rsidRPr="006D069A" w:rsidRDefault="002531BA" w:rsidP="002531BA">
      <w:pPr>
        <w:ind w:leftChars="50" w:left="105" w:rightChars="50" w:right="105"/>
        <w:jc w:val="center"/>
        <w:rPr>
          <w:rStyle w:val="tl1"/>
          <w:rFonts w:ascii="黑体" w:eastAsia="黑体"/>
          <w:b w:val="0"/>
          <w:color w:val="000000" w:themeColor="text1"/>
        </w:rPr>
      </w:pPr>
    </w:p>
    <w:p w:rsidR="002531BA" w:rsidRPr="006D069A" w:rsidRDefault="002531BA" w:rsidP="002531BA">
      <w:pPr>
        <w:ind w:leftChars="50" w:left="105" w:rightChars="50" w:right="105"/>
        <w:jc w:val="center"/>
        <w:rPr>
          <w:rStyle w:val="tl1"/>
          <w:rFonts w:ascii="黑体" w:eastAsia="黑体"/>
          <w:b w:val="0"/>
          <w:color w:val="000000" w:themeColor="text1"/>
        </w:rPr>
      </w:pPr>
    </w:p>
    <w:p w:rsidR="002531BA" w:rsidRPr="006D069A" w:rsidRDefault="002531BA" w:rsidP="002531BA">
      <w:pPr>
        <w:ind w:leftChars="50" w:left="105" w:rightChars="50" w:right="105"/>
        <w:jc w:val="center"/>
        <w:rPr>
          <w:rStyle w:val="tl1"/>
          <w:rFonts w:ascii="黑体" w:eastAsia="黑体"/>
          <w:b w:val="0"/>
          <w:color w:val="000000" w:themeColor="text1"/>
        </w:rPr>
      </w:pPr>
    </w:p>
    <w:p w:rsidR="002531BA" w:rsidRPr="006D069A" w:rsidRDefault="002531BA" w:rsidP="002531BA">
      <w:pPr>
        <w:ind w:leftChars="50" w:left="105" w:rightChars="50" w:right="105"/>
        <w:jc w:val="center"/>
        <w:rPr>
          <w:rStyle w:val="tl1"/>
          <w:rFonts w:ascii="黑体" w:eastAsia="黑体"/>
          <w:b w:val="0"/>
          <w:color w:val="000000" w:themeColor="text1"/>
        </w:rPr>
      </w:pPr>
    </w:p>
    <w:p w:rsidR="002531BA" w:rsidRPr="006D069A" w:rsidRDefault="002531BA" w:rsidP="002531BA">
      <w:pPr>
        <w:ind w:leftChars="50" w:left="105" w:rightChars="50" w:right="105"/>
        <w:jc w:val="center"/>
        <w:rPr>
          <w:rStyle w:val="tl1"/>
          <w:rFonts w:ascii="楷体_GB2312" w:eastAsia="楷体_GB2312"/>
          <w:color w:val="000000" w:themeColor="text1"/>
          <w:sz w:val="32"/>
          <w:szCs w:val="32"/>
        </w:rPr>
      </w:pPr>
      <w:r w:rsidRPr="006D069A">
        <w:rPr>
          <w:rStyle w:val="tl1"/>
          <w:rFonts w:ascii="楷体_GB2312" w:eastAsia="楷体_GB2312" w:hint="eastAsia"/>
          <w:color w:val="000000" w:themeColor="text1"/>
          <w:sz w:val="32"/>
          <w:szCs w:val="32"/>
        </w:rPr>
        <w:t>党委宣传部</w:t>
      </w:r>
    </w:p>
    <w:p w:rsidR="002531BA" w:rsidRPr="006D069A" w:rsidRDefault="002531BA" w:rsidP="002531BA">
      <w:pPr>
        <w:ind w:leftChars="50" w:left="105" w:rightChars="50" w:right="105"/>
        <w:jc w:val="center"/>
        <w:rPr>
          <w:rStyle w:val="tl1"/>
          <w:rFonts w:ascii="楷体_GB2312" w:eastAsia="楷体_GB2312"/>
          <w:color w:val="000000" w:themeColor="text1"/>
          <w:sz w:val="32"/>
          <w:szCs w:val="32"/>
        </w:rPr>
      </w:pPr>
      <w:r w:rsidRPr="006D069A">
        <w:rPr>
          <w:rStyle w:val="tl1"/>
          <w:rFonts w:ascii="楷体_GB2312" w:eastAsia="楷体_GB2312" w:hint="eastAsia"/>
          <w:color w:val="000000" w:themeColor="text1"/>
          <w:sz w:val="32"/>
          <w:szCs w:val="32"/>
        </w:rPr>
        <w:t>2013年</w:t>
      </w:r>
      <w:r>
        <w:rPr>
          <w:rStyle w:val="tl1"/>
          <w:rFonts w:ascii="楷体_GB2312" w:eastAsia="楷体_GB2312" w:hint="eastAsia"/>
          <w:color w:val="000000" w:themeColor="text1"/>
          <w:sz w:val="32"/>
          <w:szCs w:val="32"/>
        </w:rPr>
        <w:t>6</w:t>
      </w:r>
      <w:r w:rsidRPr="006D069A">
        <w:rPr>
          <w:rStyle w:val="tl1"/>
          <w:rFonts w:ascii="楷体_GB2312" w:eastAsia="楷体_GB2312" w:hint="eastAsia"/>
          <w:color w:val="000000" w:themeColor="text1"/>
          <w:sz w:val="32"/>
          <w:szCs w:val="32"/>
        </w:rPr>
        <w:t>月</w:t>
      </w:r>
      <w:r>
        <w:rPr>
          <w:rStyle w:val="tl1"/>
          <w:rFonts w:ascii="楷体_GB2312" w:eastAsia="楷体_GB2312" w:hint="eastAsia"/>
          <w:color w:val="000000" w:themeColor="text1"/>
          <w:sz w:val="32"/>
          <w:szCs w:val="32"/>
        </w:rPr>
        <w:t>18</w:t>
      </w:r>
      <w:r w:rsidRPr="006D069A">
        <w:rPr>
          <w:rStyle w:val="tl1"/>
          <w:rFonts w:ascii="楷体_GB2312" w:eastAsia="楷体_GB2312" w:hint="eastAsia"/>
          <w:color w:val="000000" w:themeColor="text1"/>
          <w:sz w:val="32"/>
          <w:szCs w:val="32"/>
        </w:rPr>
        <w:t>日</w:t>
      </w:r>
    </w:p>
    <w:p w:rsidR="002531BA" w:rsidRPr="006D069A" w:rsidRDefault="002531BA" w:rsidP="002531BA">
      <w:pPr>
        <w:widowControl/>
        <w:ind w:leftChars="50" w:left="105" w:rightChars="50" w:right="105"/>
        <w:jc w:val="center"/>
        <w:rPr>
          <w:rFonts w:ascii="华文中宋" w:eastAsia="华文中宋" w:hAnsi="华文中宋"/>
          <w:color w:val="000000" w:themeColor="text1"/>
          <w:sz w:val="52"/>
          <w:szCs w:val="52"/>
        </w:rPr>
      </w:pPr>
      <w:r w:rsidRPr="006D069A">
        <w:rPr>
          <w:color w:val="000000" w:themeColor="text1"/>
        </w:rPr>
        <w:br w:type="page"/>
      </w:r>
      <w:r w:rsidRPr="006D069A">
        <w:rPr>
          <w:rFonts w:ascii="华文中宋" w:eastAsia="华文中宋" w:hAnsi="华文中宋"/>
          <w:color w:val="000000" w:themeColor="text1"/>
          <w:sz w:val="52"/>
          <w:szCs w:val="52"/>
        </w:rPr>
        <w:lastRenderedPageBreak/>
        <w:t>目</w:t>
      </w:r>
      <w:r w:rsidRPr="006D069A">
        <w:rPr>
          <w:rFonts w:ascii="华文中宋" w:eastAsia="华文中宋" w:hAnsi="华文中宋" w:hint="eastAsia"/>
          <w:color w:val="000000" w:themeColor="text1"/>
          <w:sz w:val="52"/>
          <w:szCs w:val="52"/>
        </w:rPr>
        <w:t xml:space="preserve">  </w:t>
      </w:r>
      <w:r w:rsidRPr="006D069A">
        <w:rPr>
          <w:rFonts w:ascii="华文中宋" w:eastAsia="华文中宋" w:hAnsi="华文中宋"/>
          <w:color w:val="000000" w:themeColor="text1"/>
          <w:sz w:val="52"/>
          <w:szCs w:val="52"/>
        </w:rPr>
        <w:t>录</w:t>
      </w:r>
    </w:p>
    <w:p w:rsidR="002531BA" w:rsidRPr="006D069A" w:rsidRDefault="002531BA" w:rsidP="002531BA">
      <w:pPr>
        <w:ind w:leftChars="50" w:left="105" w:rightChars="50" w:right="105"/>
        <w:jc w:val="center"/>
        <w:rPr>
          <w:rFonts w:ascii="华文中宋" w:eastAsia="华文中宋" w:hAnsi="华文中宋"/>
          <w:color w:val="000000" w:themeColor="text1"/>
          <w:sz w:val="52"/>
          <w:szCs w:val="52"/>
        </w:rPr>
      </w:pPr>
    </w:p>
    <w:p w:rsidR="002531BA" w:rsidRPr="006D069A" w:rsidRDefault="00217A15" w:rsidP="002531BA">
      <w:pPr>
        <w:ind w:leftChars="50" w:left="105" w:rightChars="50" w:right="105"/>
        <w:jc w:val="left"/>
        <w:rPr>
          <w:rFonts w:ascii="华文中宋" w:eastAsia="华文中宋" w:hAnsi="华文中宋"/>
          <w:color w:val="000000" w:themeColor="text1"/>
          <w:sz w:val="52"/>
          <w:szCs w:val="52"/>
        </w:rPr>
      </w:pPr>
      <w:r>
        <w:rPr>
          <w:rFonts w:ascii="华文中宋" w:eastAsia="华文中宋" w:hAnsi="华文中宋"/>
          <w:noProof/>
          <w:color w:val="000000" w:themeColor="text1"/>
          <w:sz w:val="52"/>
          <w:szCs w:val="52"/>
        </w:rPr>
        <w:pict>
          <v:shapetype id="_x0000_t202" coordsize="21600,21600" o:spt="202" path="m,l,21600r21600,l21600,xe">
            <v:stroke joinstyle="miter"/>
            <v:path gradientshapeok="t" o:connecttype="rect"/>
          </v:shapetype>
          <v:shape id="_x0000_s2050" type="#_x0000_t202" style="position:absolute;left:0;text-align:left;margin-left:-10.6pt;margin-top:.9pt;width:88.6pt;height:39.75pt;z-index:251657216;mso-width-relative:margin;mso-height-relative:margin" fillcolor="#c30" strokecolor="#c0504d [3205]" strokeweight="2.5pt">
            <v:shadow color="#868686"/>
            <v:textbox style="mso-next-textbox:#_x0000_s2050">
              <w:txbxContent>
                <w:p w:rsidR="002531BA" w:rsidRPr="00F76C75" w:rsidRDefault="002531BA" w:rsidP="002531BA">
                  <w:pPr>
                    <w:jc w:val="left"/>
                    <w:rPr>
                      <w:rFonts w:ascii="楷体_GB2312" w:eastAsia="楷体_GB2312"/>
                      <w:b/>
                      <w:color w:val="FFFF00"/>
                      <w:sz w:val="32"/>
                      <w:szCs w:val="32"/>
                    </w:rPr>
                  </w:pPr>
                  <w:r w:rsidRPr="00F76C75">
                    <w:rPr>
                      <w:rFonts w:ascii="楷体_GB2312" w:eastAsia="楷体_GB2312" w:hint="eastAsia"/>
                      <w:b/>
                      <w:color w:val="FFFF00"/>
                      <w:sz w:val="32"/>
                      <w:szCs w:val="32"/>
                    </w:rPr>
                    <w:t>领导讲话</w:t>
                  </w:r>
                </w:p>
                <w:p w:rsidR="002531BA" w:rsidRDefault="002531BA" w:rsidP="002531BA"/>
              </w:txbxContent>
            </v:textbox>
          </v:shape>
        </w:pict>
      </w:r>
    </w:p>
    <w:p w:rsidR="002531BA" w:rsidRPr="00F657A9" w:rsidRDefault="002531BA" w:rsidP="002531BA">
      <w:pPr>
        <w:ind w:leftChars="50" w:left="105" w:rightChars="50" w:right="105" w:firstLineChars="100" w:firstLine="300"/>
        <w:jc w:val="left"/>
        <w:rPr>
          <w:rFonts w:asciiTheme="minorEastAsia" w:hAnsiTheme="minorEastAsia"/>
          <w:bCs/>
          <w:color w:val="000000" w:themeColor="text1"/>
          <w:kern w:val="36"/>
          <w:sz w:val="30"/>
          <w:szCs w:val="30"/>
        </w:rPr>
      </w:pPr>
      <w:r w:rsidRPr="006D069A">
        <w:rPr>
          <w:rFonts w:asciiTheme="minorEastAsia" w:hAnsiTheme="minorEastAsia" w:hint="eastAsia"/>
          <w:bCs/>
          <w:color w:val="000000" w:themeColor="text1"/>
          <w:kern w:val="36"/>
          <w:sz w:val="30"/>
          <w:szCs w:val="30"/>
        </w:rPr>
        <w:t>1.</w:t>
      </w:r>
      <w:r w:rsidR="00161C5B" w:rsidRPr="00161C5B">
        <w:t xml:space="preserve"> </w:t>
      </w:r>
      <w:r w:rsidR="00161C5B" w:rsidRPr="00161C5B">
        <w:rPr>
          <w:rFonts w:asciiTheme="minorEastAsia" w:hAnsiTheme="minorEastAsia" w:hint="eastAsia"/>
          <w:bCs/>
          <w:color w:val="000000" w:themeColor="text1"/>
          <w:kern w:val="36"/>
          <w:sz w:val="30"/>
          <w:szCs w:val="30"/>
        </w:rPr>
        <w:t>习近平</w:t>
      </w:r>
      <w:r w:rsidR="00161C5B" w:rsidRPr="00161C5B">
        <w:rPr>
          <w:rFonts w:asciiTheme="minorEastAsia" w:hAnsiTheme="minorEastAsia"/>
          <w:bCs/>
          <w:color w:val="000000" w:themeColor="text1"/>
          <w:kern w:val="36"/>
          <w:sz w:val="30"/>
          <w:szCs w:val="30"/>
        </w:rPr>
        <w:t>在墨西哥参议院的演讲</w:t>
      </w:r>
    </w:p>
    <w:p w:rsidR="002531BA" w:rsidRPr="00F657A9" w:rsidRDefault="002531BA" w:rsidP="002531BA">
      <w:pPr>
        <w:ind w:leftChars="50" w:left="105" w:rightChars="50" w:right="105" w:firstLineChars="100" w:firstLine="300"/>
        <w:jc w:val="left"/>
        <w:rPr>
          <w:rFonts w:asciiTheme="minorEastAsia" w:hAnsiTheme="minorEastAsia"/>
          <w:bCs/>
          <w:color w:val="000000" w:themeColor="text1"/>
          <w:kern w:val="36"/>
          <w:sz w:val="30"/>
          <w:szCs w:val="30"/>
        </w:rPr>
      </w:pPr>
      <w:r>
        <w:rPr>
          <w:rFonts w:asciiTheme="minorEastAsia" w:hAnsiTheme="minorEastAsia" w:hint="eastAsia"/>
          <w:bCs/>
          <w:color w:val="000000" w:themeColor="text1"/>
          <w:kern w:val="36"/>
          <w:sz w:val="30"/>
          <w:szCs w:val="30"/>
        </w:rPr>
        <w:t>2.</w:t>
      </w:r>
      <w:r w:rsidR="004A7B3D" w:rsidRPr="004A7B3D">
        <w:rPr>
          <w:rFonts w:asciiTheme="minorEastAsia" w:hAnsiTheme="minorEastAsia" w:hint="eastAsia"/>
          <w:bCs/>
          <w:color w:val="000000" w:themeColor="text1"/>
          <w:kern w:val="36"/>
          <w:sz w:val="30"/>
          <w:szCs w:val="30"/>
        </w:rPr>
        <w:t xml:space="preserve"> 刘云山在中国共产主义青年团第十七次全国代表大会上的祝词</w:t>
      </w:r>
    </w:p>
    <w:p w:rsidR="002531BA" w:rsidRPr="007E5995" w:rsidRDefault="00217A15" w:rsidP="002531BA">
      <w:pPr>
        <w:ind w:leftChars="50" w:left="105" w:rightChars="50" w:right="105" w:firstLineChars="100" w:firstLine="280"/>
        <w:jc w:val="left"/>
        <w:rPr>
          <w:rFonts w:asciiTheme="minorEastAsia" w:hAnsiTheme="minorEastAsia"/>
          <w:bCs/>
          <w:color w:val="000000" w:themeColor="text1"/>
          <w:kern w:val="36"/>
          <w:sz w:val="30"/>
          <w:szCs w:val="30"/>
        </w:rPr>
      </w:pPr>
      <w:r w:rsidRPr="00217A15">
        <w:rPr>
          <w:rFonts w:asciiTheme="minorEastAsia" w:hAnsiTheme="minorEastAsia"/>
          <w:bCs/>
          <w:noProof/>
          <w:color w:val="000000" w:themeColor="text1"/>
          <w:kern w:val="36"/>
          <w:sz w:val="28"/>
          <w:szCs w:val="28"/>
        </w:rPr>
        <w:pict>
          <v:shape id="_x0000_s2051" type="#_x0000_t202" style="position:absolute;left:0;text-align:left;margin-left:-4.55pt;margin-top:16.95pt;width:82.55pt;height:36.45pt;z-index:251658240;mso-width-relative:margin;mso-height-relative:margin" fillcolor="#c30" strokecolor="#c00" strokeweight="2.5pt">
            <v:shadow color="#868686"/>
            <v:textbox style="mso-next-textbox:#_x0000_s2051">
              <w:txbxContent>
                <w:p w:rsidR="002531BA" w:rsidRPr="00BD5ED3" w:rsidRDefault="002531BA" w:rsidP="002531BA">
                  <w:pPr>
                    <w:rPr>
                      <w:rFonts w:ascii="楷体_GB2312" w:eastAsia="楷体_GB2312"/>
                      <w:b/>
                      <w:color w:val="FFFF00"/>
                      <w:sz w:val="32"/>
                      <w:szCs w:val="32"/>
                    </w:rPr>
                  </w:pPr>
                  <w:r w:rsidRPr="00BD5ED3">
                    <w:rPr>
                      <w:rFonts w:ascii="楷体_GB2312" w:eastAsia="楷体_GB2312" w:hint="eastAsia"/>
                      <w:b/>
                      <w:color w:val="FFFF00"/>
                      <w:sz w:val="32"/>
                      <w:szCs w:val="32"/>
                    </w:rPr>
                    <w:t>评论文章</w:t>
                  </w:r>
                </w:p>
              </w:txbxContent>
            </v:textbox>
          </v:shape>
        </w:pict>
      </w:r>
    </w:p>
    <w:p w:rsidR="002531BA" w:rsidRPr="006D069A" w:rsidRDefault="002531BA" w:rsidP="002531BA">
      <w:pPr>
        <w:ind w:leftChars="50" w:left="105" w:rightChars="50" w:right="105"/>
        <w:jc w:val="left"/>
        <w:rPr>
          <w:rFonts w:asciiTheme="minorEastAsia" w:hAnsiTheme="minorEastAsia"/>
          <w:bCs/>
          <w:color w:val="000000" w:themeColor="text1"/>
          <w:kern w:val="36"/>
          <w:sz w:val="28"/>
          <w:szCs w:val="28"/>
        </w:rPr>
      </w:pPr>
    </w:p>
    <w:p w:rsidR="002531BA" w:rsidRPr="00F657A9" w:rsidRDefault="002531BA" w:rsidP="002531BA">
      <w:pPr>
        <w:ind w:leftChars="50" w:left="105" w:rightChars="50" w:right="105" w:firstLineChars="100" w:firstLine="300"/>
        <w:jc w:val="left"/>
        <w:rPr>
          <w:rFonts w:asciiTheme="minorEastAsia" w:hAnsiTheme="minorEastAsia"/>
          <w:bCs/>
          <w:color w:val="000000" w:themeColor="text1"/>
          <w:kern w:val="36"/>
          <w:sz w:val="30"/>
          <w:szCs w:val="30"/>
        </w:rPr>
      </w:pPr>
      <w:r w:rsidRPr="006D069A">
        <w:rPr>
          <w:rFonts w:asciiTheme="minorEastAsia" w:hAnsiTheme="minorEastAsia" w:hint="eastAsia"/>
          <w:bCs/>
          <w:color w:val="000000" w:themeColor="text1"/>
          <w:kern w:val="36"/>
          <w:sz w:val="30"/>
          <w:szCs w:val="30"/>
        </w:rPr>
        <w:t>1.</w:t>
      </w:r>
      <w:r w:rsidR="00F042C0" w:rsidRPr="00F042C0">
        <w:rPr>
          <w:rFonts w:hint="eastAsia"/>
        </w:rPr>
        <w:t xml:space="preserve"> </w:t>
      </w:r>
      <w:r w:rsidR="00F042C0" w:rsidRPr="00F042C0">
        <w:rPr>
          <w:rFonts w:asciiTheme="minorEastAsia" w:hAnsiTheme="minorEastAsia" w:hint="eastAsia"/>
          <w:bCs/>
          <w:color w:val="000000" w:themeColor="text1"/>
          <w:kern w:val="36"/>
          <w:sz w:val="30"/>
          <w:szCs w:val="30"/>
        </w:rPr>
        <w:t>人民日报社论：为实现中国梦凝聚青春力量</w:t>
      </w:r>
    </w:p>
    <w:p w:rsidR="002531BA" w:rsidRPr="00E353A6" w:rsidRDefault="002531BA" w:rsidP="002531BA">
      <w:pPr>
        <w:ind w:leftChars="50" w:left="105" w:rightChars="50" w:right="105" w:firstLineChars="100" w:firstLine="300"/>
        <w:jc w:val="left"/>
        <w:rPr>
          <w:rFonts w:asciiTheme="minorEastAsia" w:hAnsiTheme="minorEastAsia"/>
          <w:bCs/>
          <w:color w:val="000000" w:themeColor="text1"/>
          <w:kern w:val="36"/>
          <w:sz w:val="30"/>
          <w:szCs w:val="30"/>
        </w:rPr>
      </w:pPr>
      <w:r w:rsidRPr="006D069A">
        <w:rPr>
          <w:rFonts w:asciiTheme="minorEastAsia" w:hAnsiTheme="minorEastAsia" w:hint="eastAsia"/>
          <w:bCs/>
          <w:color w:val="000000" w:themeColor="text1"/>
          <w:kern w:val="36"/>
          <w:sz w:val="30"/>
          <w:szCs w:val="30"/>
        </w:rPr>
        <w:t>2.</w:t>
      </w:r>
      <w:r w:rsidR="00F042C0" w:rsidRPr="00F042C0">
        <w:rPr>
          <w:rFonts w:hint="eastAsia"/>
        </w:rPr>
        <w:t xml:space="preserve"> </w:t>
      </w:r>
      <w:r w:rsidR="00F042C0" w:rsidRPr="00F042C0">
        <w:rPr>
          <w:rFonts w:asciiTheme="minorEastAsia" w:hAnsiTheme="minorEastAsia" w:hint="eastAsia"/>
          <w:bCs/>
          <w:color w:val="000000" w:themeColor="text1"/>
          <w:kern w:val="36"/>
          <w:sz w:val="30"/>
          <w:szCs w:val="30"/>
        </w:rPr>
        <w:t>人民日报评论员：把智慧力量凝聚到创新发展上来</w:t>
      </w:r>
    </w:p>
    <w:p w:rsidR="002531BA" w:rsidRPr="006D069A" w:rsidRDefault="00217A15" w:rsidP="002531BA">
      <w:pPr>
        <w:widowControl/>
        <w:shd w:val="clear" w:color="auto" w:fill="FFFFFF"/>
        <w:spacing w:line="270" w:lineRule="atLeast"/>
        <w:ind w:left="900" w:hangingChars="300" w:hanging="900"/>
        <w:jc w:val="left"/>
        <w:outlineLvl w:val="0"/>
        <w:rPr>
          <w:rFonts w:asciiTheme="minorEastAsia" w:hAnsiTheme="minorEastAsia"/>
          <w:bCs/>
          <w:color w:val="000000" w:themeColor="text1"/>
          <w:kern w:val="36"/>
          <w:sz w:val="30"/>
          <w:szCs w:val="30"/>
        </w:rPr>
      </w:pPr>
      <w:r>
        <w:rPr>
          <w:rFonts w:asciiTheme="minorEastAsia" w:hAnsiTheme="minorEastAsia"/>
          <w:bCs/>
          <w:color w:val="000000" w:themeColor="text1"/>
          <w:kern w:val="36"/>
          <w:sz w:val="30"/>
          <w:szCs w:val="30"/>
        </w:rPr>
        <w:pict>
          <v:shape id="_x0000_s2052" type="#_x0000_t202" style="position:absolute;left:0;text-align:left;margin-left:-4.55pt;margin-top:16.65pt;width:83.3pt;height:37.1pt;z-index:251659264;mso-width-relative:margin;mso-height-relative:margin" fillcolor="#c00000" strokecolor="#c00000" strokeweight="2.5pt">
            <v:shadow color="#868686"/>
            <v:textbox style="mso-next-textbox:#_x0000_s2052">
              <w:txbxContent>
                <w:p w:rsidR="002531BA" w:rsidRPr="007B1065" w:rsidRDefault="002531BA" w:rsidP="002531BA">
                  <w:pPr>
                    <w:rPr>
                      <w:rFonts w:ascii="楷体_GB2312" w:eastAsia="楷体_GB2312"/>
                      <w:b/>
                      <w:color w:val="FFFF00"/>
                      <w:sz w:val="32"/>
                      <w:szCs w:val="32"/>
                    </w:rPr>
                  </w:pPr>
                  <w:r w:rsidRPr="007B1065">
                    <w:rPr>
                      <w:rFonts w:ascii="楷体_GB2312" w:eastAsia="楷体_GB2312" w:hint="eastAsia"/>
                      <w:b/>
                      <w:color w:val="FFFF00"/>
                      <w:sz w:val="32"/>
                      <w:szCs w:val="32"/>
                    </w:rPr>
                    <w:t>专家观点</w:t>
                  </w:r>
                </w:p>
              </w:txbxContent>
            </v:textbox>
          </v:shape>
        </w:pict>
      </w:r>
    </w:p>
    <w:p w:rsidR="002531BA" w:rsidRPr="006D069A" w:rsidRDefault="002531BA" w:rsidP="002531BA">
      <w:pPr>
        <w:ind w:leftChars="50" w:left="105" w:rightChars="50" w:right="105"/>
        <w:jc w:val="left"/>
        <w:rPr>
          <w:rFonts w:asciiTheme="minorEastAsia" w:hAnsiTheme="minorEastAsia"/>
          <w:bCs/>
          <w:color w:val="000000" w:themeColor="text1"/>
          <w:kern w:val="36"/>
          <w:sz w:val="30"/>
          <w:szCs w:val="30"/>
        </w:rPr>
      </w:pPr>
    </w:p>
    <w:p w:rsidR="002531BA" w:rsidRPr="008D5564" w:rsidRDefault="002531BA" w:rsidP="002531BA">
      <w:pPr>
        <w:ind w:leftChars="50" w:left="105" w:rightChars="50" w:right="105" w:firstLineChars="100" w:firstLine="300"/>
        <w:jc w:val="left"/>
        <w:rPr>
          <w:rFonts w:asciiTheme="minorEastAsia" w:hAnsiTheme="minorEastAsia"/>
          <w:bCs/>
          <w:color w:val="000000" w:themeColor="text1"/>
          <w:kern w:val="36"/>
          <w:sz w:val="30"/>
          <w:szCs w:val="30"/>
        </w:rPr>
      </w:pPr>
      <w:r>
        <w:rPr>
          <w:rFonts w:asciiTheme="minorEastAsia" w:hAnsiTheme="minorEastAsia" w:hint="eastAsia"/>
          <w:bCs/>
          <w:color w:val="000000" w:themeColor="text1"/>
          <w:kern w:val="36"/>
          <w:sz w:val="30"/>
          <w:szCs w:val="30"/>
        </w:rPr>
        <w:t>1.</w:t>
      </w:r>
      <w:r w:rsidR="00AE2E39" w:rsidRPr="00AE2E39">
        <w:rPr>
          <w:rFonts w:ascii="黑体" w:eastAsia="黑体" w:hAnsi="inherit" w:cs="宋体" w:hint="eastAsia"/>
          <w:kern w:val="36"/>
          <w:sz w:val="36"/>
          <w:szCs w:val="36"/>
        </w:rPr>
        <w:t xml:space="preserve"> </w:t>
      </w:r>
      <w:r w:rsidR="00AE2E39" w:rsidRPr="00AE2E39">
        <w:rPr>
          <w:rFonts w:asciiTheme="minorEastAsia" w:hAnsiTheme="minorEastAsia" w:hint="eastAsia"/>
          <w:bCs/>
          <w:color w:val="000000" w:themeColor="text1"/>
          <w:kern w:val="36"/>
          <w:sz w:val="30"/>
          <w:szCs w:val="30"/>
        </w:rPr>
        <w:t>党的群众路线的由来</w:t>
      </w:r>
    </w:p>
    <w:p w:rsidR="002531BA" w:rsidRPr="006B1568" w:rsidRDefault="002531BA" w:rsidP="002531BA">
      <w:pPr>
        <w:ind w:leftChars="50" w:left="105" w:rightChars="50" w:right="105" w:firstLineChars="100" w:firstLine="300"/>
        <w:jc w:val="left"/>
        <w:rPr>
          <w:rFonts w:asciiTheme="minorEastAsia" w:hAnsiTheme="minorEastAsia"/>
          <w:bCs/>
          <w:color w:val="000000" w:themeColor="text1"/>
          <w:kern w:val="36"/>
          <w:sz w:val="30"/>
          <w:szCs w:val="30"/>
        </w:rPr>
      </w:pPr>
      <w:r w:rsidRPr="008D5564">
        <w:rPr>
          <w:rFonts w:asciiTheme="minorEastAsia" w:hAnsiTheme="minorEastAsia" w:hint="eastAsia"/>
          <w:bCs/>
          <w:color w:val="000000" w:themeColor="text1"/>
          <w:kern w:val="36"/>
          <w:sz w:val="30"/>
          <w:szCs w:val="30"/>
        </w:rPr>
        <w:t>2.</w:t>
      </w:r>
      <w:r w:rsidR="00AE2E39" w:rsidRPr="00AE2E39">
        <w:rPr>
          <w:rFonts w:hint="eastAsia"/>
        </w:rPr>
        <w:t xml:space="preserve"> </w:t>
      </w:r>
      <w:r w:rsidR="00D14428">
        <w:rPr>
          <w:rFonts w:hint="eastAsia"/>
        </w:rPr>
        <w:t xml:space="preserve"> </w:t>
      </w:r>
      <w:r w:rsidR="00AE2E39" w:rsidRPr="00AE2E39">
        <w:rPr>
          <w:rFonts w:asciiTheme="minorEastAsia" w:hAnsiTheme="minorEastAsia" w:hint="eastAsia"/>
          <w:bCs/>
          <w:color w:val="000000" w:themeColor="text1"/>
          <w:kern w:val="36"/>
          <w:sz w:val="30"/>
          <w:szCs w:val="30"/>
        </w:rPr>
        <w:t>始终保持党同人民群众的血肉联系</w:t>
      </w:r>
    </w:p>
    <w:p w:rsidR="002531BA" w:rsidRPr="008D5564" w:rsidRDefault="002531BA" w:rsidP="002531BA">
      <w:pPr>
        <w:ind w:leftChars="50" w:left="105" w:rightChars="50" w:right="105" w:firstLineChars="100" w:firstLine="300"/>
        <w:jc w:val="left"/>
        <w:rPr>
          <w:rFonts w:asciiTheme="minorEastAsia" w:hAnsiTheme="minorEastAsia"/>
          <w:bCs/>
          <w:color w:val="000000" w:themeColor="text1"/>
          <w:kern w:val="36"/>
          <w:sz w:val="30"/>
          <w:szCs w:val="30"/>
        </w:rPr>
      </w:pPr>
      <w:r>
        <w:rPr>
          <w:rFonts w:asciiTheme="minorEastAsia" w:hAnsiTheme="minorEastAsia" w:hint="eastAsia"/>
          <w:bCs/>
          <w:color w:val="000000" w:themeColor="text1"/>
          <w:kern w:val="36"/>
          <w:sz w:val="30"/>
          <w:szCs w:val="30"/>
        </w:rPr>
        <w:t>3.</w:t>
      </w:r>
      <w:r w:rsidR="00AE2E39" w:rsidRPr="008D5564">
        <w:rPr>
          <w:rFonts w:asciiTheme="minorEastAsia" w:hAnsiTheme="minorEastAsia"/>
          <w:bCs/>
          <w:color w:val="000000" w:themeColor="text1"/>
          <w:kern w:val="36"/>
          <w:sz w:val="30"/>
          <w:szCs w:val="30"/>
        </w:rPr>
        <w:t xml:space="preserve"> </w:t>
      </w:r>
      <w:r w:rsidR="00A857BF" w:rsidRPr="00A857BF">
        <w:rPr>
          <w:rFonts w:asciiTheme="minorEastAsia" w:hAnsiTheme="minorEastAsia" w:hint="eastAsia"/>
          <w:bCs/>
          <w:color w:val="000000" w:themeColor="text1"/>
          <w:kern w:val="36"/>
          <w:sz w:val="30"/>
          <w:szCs w:val="30"/>
        </w:rPr>
        <w:t>“中国梦”与民主政治道路的选择</w:t>
      </w:r>
    </w:p>
    <w:p w:rsidR="002531BA" w:rsidRDefault="002531BA" w:rsidP="002531BA">
      <w:pPr>
        <w:widowControl/>
        <w:jc w:val="left"/>
        <w:rPr>
          <w:rFonts w:asciiTheme="minorEastAsia" w:hAnsiTheme="minorEastAsia"/>
          <w:bCs/>
          <w:color w:val="000000" w:themeColor="text1"/>
          <w:kern w:val="36"/>
          <w:sz w:val="30"/>
          <w:szCs w:val="30"/>
        </w:rPr>
      </w:pPr>
      <w:r>
        <w:rPr>
          <w:rFonts w:asciiTheme="minorEastAsia" w:hAnsiTheme="minorEastAsia"/>
          <w:bCs/>
          <w:color w:val="000000" w:themeColor="text1"/>
          <w:kern w:val="36"/>
          <w:sz w:val="30"/>
          <w:szCs w:val="30"/>
        </w:rPr>
        <w:br w:type="page"/>
      </w:r>
    </w:p>
    <w:p w:rsidR="00F642F3" w:rsidRPr="004C45B0" w:rsidRDefault="00F642F3" w:rsidP="00F642F3">
      <w:pPr>
        <w:widowControl/>
        <w:shd w:val="clear" w:color="auto" w:fill="FFFFFF"/>
        <w:spacing w:line="270" w:lineRule="atLeast"/>
        <w:jc w:val="center"/>
        <w:outlineLvl w:val="0"/>
        <w:rPr>
          <w:rFonts w:ascii="黑体" w:eastAsia="黑体" w:hAnsi="inherit" w:cs="宋体" w:hint="eastAsia"/>
          <w:color w:val="000000"/>
          <w:kern w:val="36"/>
          <w:sz w:val="36"/>
          <w:szCs w:val="36"/>
        </w:rPr>
      </w:pPr>
      <w:r w:rsidRPr="004C45B0">
        <w:rPr>
          <w:rFonts w:ascii="黑体" w:eastAsia="黑体" w:hAnsi="inherit" w:cs="宋体" w:hint="eastAsia"/>
          <w:color w:val="000000"/>
          <w:kern w:val="36"/>
          <w:sz w:val="36"/>
          <w:szCs w:val="36"/>
        </w:rPr>
        <w:lastRenderedPageBreak/>
        <w:t>促进共同发展 共创美好未来</w:t>
      </w:r>
    </w:p>
    <w:p w:rsidR="00F642F3" w:rsidRPr="004C45B0" w:rsidRDefault="00F642F3" w:rsidP="00F642F3">
      <w:pPr>
        <w:widowControl/>
        <w:shd w:val="clear" w:color="auto" w:fill="FFFFFF"/>
        <w:spacing w:line="270" w:lineRule="atLeast"/>
        <w:jc w:val="center"/>
        <w:outlineLvl w:val="1"/>
        <w:rPr>
          <w:rFonts w:ascii="inherit" w:eastAsia="宋体" w:hAnsi="inherit" w:cs="宋体" w:hint="eastAsia"/>
          <w:color w:val="000000"/>
          <w:kern w:val="0"/>
          <w:sz w:val="18"/>
          <w:szCs w:val="18"/>
        </w:rPr>
      </w:pPr>
      <w:r w:rsidRPr="004C45B0">
        <w:rPr>
          <w:rFonts w:ascii="黑体" w:eastAsia="黑体" w:hAnsi="inherit" w:cs="宋体" w:hint="eastAsia"/>
          <w:color w:val="000000"/>
          <w:kern w:val="0"/>
          <w:sz w:val="36"/>
          <w:szCs w:val="36"/>
        </w:rPr>
        <w:t>——在墨西哥参议院的演讲</w:t>
      </w:r>
    </w:p>
    <w:p w:rsidR="00F642F3" w:rsidRPr="004C45B0" w:rsidRDefault="00F642F3" w:rsidP="00F642F3">
      <w:pPr>
        <w:widowControl/>
        <w:shd w:val="clear" w:color="auto" w:fill="FFFFFF"/>
        <w:spacing w:line="270" w:lineRule="atLeast"/>
        <w:jc w:val="center"/>
        <w:outlineLvl w:val="1"/>
        <w:rPr>
          <w:rFonts w:ascii="inherit" w:eastAsia="宋体" w:hAnsi="inherit" w:cs="宋体" w:hint="eastAsia"/>
          <w:color w:val="000000"/>
          <w:kern w:val="0"/>
          <w:sz w:val="30"/>
          <w:szCs w:val="30"/>
        </w:rPr>
      </w:pPr>
      <w:r w:rsidRPr="004C45B0">
        <w:rPr>
          <w:rFonts w:ascii="inherit" w:eastAsia="宋体" w:hAnsi="inherit" w:cs="宋体"/>
          <w:color w:val="000000"/>
          <w:kern w:val="0"/>
          <w:sz w:val="30"/>
          <w:szCs w:val="30"/>
        </w:rPr>
        <w:t>（二〇一三年六月五日，墨西哥城）</w:t>
      </w:r>
    </w:p>
    <w:p w:rsidR="00F642F3" w:rsidRPr="004C45B0" w:rsidRDefault="00F642F3" w:rsidP="00F642F3">
      <w:pPr>
        <w:widowControl/>
        <w:shd w:val="clear" w:color="auto" w:fill="FFFFFF"/>
        <w:spacing w:line="270" w:lineRule="atLeast"/>
        <w:jc w:val="center"/>
        <w:outlineLvl w:val="1"/>
        <w:rPr>
          <w:rFonts w:ascii="inherit" w:eastAsia="宋体" w:hAnsi="inherit" w:cs="宋体" w:hint="eastAsia"/>
          <w:color w:val="000000"/>
          <w:kern w:val="0"/>
          <w:sz w:val="30"/>
          <w:szCs w:val="30"/>
        </w:rPr>
      </w:pPr>
      <w:r w:rsidRPr="004C45B0">
        <w:rPr>
          <w:rFonts w:ascii="inherit" w:eastAsia="宋体" w:hAnsi="inherit" w:cs="宋体"/>
          <w:color w:val="000000"/>
          <w:kern w:val="0"/>
          <w:sz w:val="30"/>
          <w:szCs w:val="30"/>
        </w:rPr>
        <w:t>中华人民共和国主席　习近平</w:t>
      </w:r>
    </w:p>
    <w:p w:rsidR="00F642F3" w:rsidRPr="004C45B0" w:rsidRDefault="00F642F3" w:rsidP="00F642F3">
      <w:pPr>
        <w:widowControl/>
        <w:shd w:val="clear" w:color="auto" w:fill="FFFFFF"/>
        <w:spacing w:after="150" w:line="432" w:lineRule="atLeast"/>
        <w:ind w:right="375"/>
        <w:jc w:val="left"/>
        <w:rPr>
          <w:rFonts w:ascii="inherit" w:eastAsia="宋体" w:hAnsi="inherit" w:cs="宋体" w:hint="eastAsia"/>
          <w:color w:val="000000"/>
          <w:kern w:val="0"/>
          <w:sz w:val="24"/>
          <w:szCs w:val="24"/>
        </w:rPr>
      </w:pPr>
    </w:p>
    <w:p w:rsidR="00F642F3" w:rsidRPr="004C45B0" w:rsidRDefault="00F642F3" w:rsidP="00DF4943">
      <w:pPr>
        <w:widowControl/>
        <w:shd w:val="clear" w:color="auto" w:fill="FFFFFF"/>
        <w:spacing w:after="150" w:line="500" w:lineRule="exact"/>
        <w:ind w:right="-57"/>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尊敬的墨西哥国会常设委员会主席安纳亚先生，各位议员，女士们，先生们，朋友们：</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大家好！今天，有机会来到墨西哥参议院演讲，同各位议员交流，我感到十分荣幸。</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借此机会，我谨代表中国政府和人民，向在座各位议员朋友和长期致力于中墨友好的各界人士，向热情友好的墨西哥人民，致以诚挚问候和良好祝愿！</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今年４月，培尼亚总统对中国进行正式访问并出席博鳌亚洲论坛年会，我们就新形势下加强中墨关系达成重要共识。当时，培尼亚总统热情邀请我访问墨西哥，我愉快地答应了。我的想法是，为了推动中墨关系加快发展，必须趁热打铁、乘势而上。</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２００９年，我曾访问过墨西哥。时隔４年，再次来到这个美丽多彩的国家，我感到十分高兴，也感到十分亲切。</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中国有句话叫“宾至如归”，说的是客人到了一个地方，就像回到家里一样。来到墨西哥，我就有这样的感觉。</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中墨两国有着悠久的交往历史。这次前来墨西哥途中，当我透过飞机舷窗俯瞰浩瀚的太平洋时，仿佛看见几个世纪前那些满载丝绸、瓷器的“中国之船”正向着阿卡普尔科破浪前行；当我</w:t>
      </w:r>
      <w:r w:rsidRPr="004C45B0">
        <w:rPr>
          <w:rFonts w:ascii="仿宋_GB2312" w:eastAsia="仿宋_GB2312" w:hAnsi="inherit" w:cs="宋体" w:hint="eastAsia"/>
          <w:color w:val="000000"/>
          <w:kern w:val="0"/>
          <w:sz w:val="30"/>
          <w:szCs w:val="30"/>
        </w:rPr>
        <w:lastRenderedPageBreak/>
        <w:t>踏上贵国的土地时，又仿佛看见那位传说中的乐善好施的美丽“中国姑娘”正在普埃布拉传授纺织、刺绣技艺。</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我这次访问墨西哥，目的是深化友谊、扩大合作，同贵国领导人共同规划中墨关系的发展蓝图。</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女士们、先生们、朋友们！</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墨西哥是个具有悠久文明历史的国家。玛雅人的金字塔，阿兹特克人的太阳历，见证着贵国古代文明的辉煌。</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当代艺术大师里维拉的壁画，文学巨匠帕斯的著作，凝聚着墨西哥人民对现实世界和人类生活的深刻感受。</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今天的墨西哥，经济快速发展，综合国力和国际影响力不断提升。从坎昆联合国气候变化大会，到洛斯卡沃斯二十国集团领导人峰会，世界的目光一次又一次聚焦在欣欣向荣的墨西哥。</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我们对墨西哥的发展成就表示祝贺，衷心祝愿墨西哥国家建设事业取得更大成就！</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女士们、先生们、朋友们！</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回顾历史，中墨两国人民都创造了灿烂的文化，都为人类文明进步作出了不可磨灭的贡献。</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拉美有句谚语：“朋友要老，好酒要陈。”中墨两国经过岁月积淀的深厚友谊，正如陈年的龙舌兰酒，历久弥香。</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近代以来，中墨两国在争取民族解放、捍卫国家主权、建设现代化国家的奋斗中相互声援、彼此支持。</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现在，我们两国都进入了经济社会发展的快车道，都呈现出美好的发展前景，中墨关系正面临前所未有的重要机遇。</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lastRenderedPageBreak/>
        <w:t>这次来，我同培尼亚总统举行了很好的会谈。刚才，我又会见了安纳亚主席和阿罗约众议长。</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我们一致认为，发展中墨关系既要着眼双边合作，更要面向世界。为此，我和培尼亚总统决定，将两国关系提升为全面战略伙伴关系，使中墨关系能够在更高水平、更宽领域、更大舞台上不断发展，推动两国关系进入新的发展阶段。</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女士们、先生们、朋友们！</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携手合作、共创未来，是时代对我们的召唤，是历史赋予我们的使命。双方应该在《中墨联合声明》精神指引下，齐心协力，锲而不舍，共同推进两国全面战略伙伴关系。</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第一，我们要坚持平等相待、加强战略协作。贵国总统贝尼托·华雷斯曾说过：“无论人与人还是国与国之间，尊重他人权利才能带来和平。”中国古代思想家孔子说过：“己所不欲，勿施于人。”</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面对复杂多变的国际形势，中墨两国应该坚持互尊互信，在涉及彼此核心利益和重大关切的问题上，在探索符合各自国情发展道路的努力中，继续相互理解、相互支持。</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双方应该保持高层交往势头，充分发挥高层交往对两国关系的引领作用。两国政府、立法机构、政党、地方应该加强往来，加强治国理政经验交流和互鉴。</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双方应该充分发挥两国常设委员会、战略对话、议会对话论坛等机制作用，加强对话磋商，增进战略互信，维护两国共同利益。</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第二，我们要坚持合作共赢、促进共同发展。发展是增进人民福祉、促进社会进步的根本途径，是中墨两国共同面临的最重</w:t>
      </w:r>
      <w:r w:rsidRPr="004C45B0">
        <w:rPr>
          <w:rFonts w:ascii="仿宋_GB2312" w:eastAsia="仿宋_GB2312" w:hAnsi="inherit" w:cs="宋体" w:hint="eastAsia"/>
          <w:color w:val="000000"/>
          <w:kern w:val="0"/>
          <w:sz w:val="30"/>
          <w:szCs w:val="30"/>
        </w:rPr>
        <w:lastRenderedPageBreak/>
        <w:t>要议程。双方应该牢牢把握共同发展的主题，将对方发展视为自身发展的机遇，在合作中促进各自发展，又通过各自发展推动共同发展。</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中墨两国经济各具特色、各有所长。双方可以就各自发展战略加强沟通，落实两国共同行动计划，在巩固矿业、农业、通信等传统领域合作的同时，大力拓展能源、交通、基础设施建设、高技术以及清洁能源、节能环保、高端装备制造等新兴领域合作。</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双方应该坚持贸易和投资并重，通过扩大相互投资，优化贸易结构，加强产业对接，做大做好合作蛋糕，提高两国国际竞争力，创造更多就业机会。</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双方应该搭建更多平台，促进两国经贸界、企业界加强交流、深化友谊，在贸易促进、市场拓展、投资兴业等方面开展各种形式的互利合作，分享彼此发展机遇，促进双边经贸合作平衡发展。</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中方不寻求贸易顺差，愿始终保持开放姿态，积极增加进口墨西哥产品，特别是高附加值产品。中墨应该共同反对保护主义，坚持通过对话协商解决经贸摩擦，为扩大双边经贸合作营造有利环境。</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第三，我们要坚持沟通协调、维护共同利益。拉美地区、亚洲地区都是当今世界充满发展活力和潜力的地区。中墨两国应该积极参与全球经济治理，共同推动世界经济复苏增长和国际力量均衡发展。</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新形势下，中墨拥有更多共同诉求，肩负更多共同责任。双方应该共同促进国际关系民主化，携手应对国际金融危机、气候变化、可持续发展等全球性挑战，维护中墨两国和广大发展中国家的共同利益。</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lastRenderedPageBreak/>
        <w:t>第四，我们要坚持交流互鉴、传承中墨友好。国之交在于民相亲。人民友好感情是推动国与国关系持久发展的不竭动力。</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墨西哥著名作家帕斯曾将两千多年前中国哲人老子、庄子的思想翻译成西班牙文。庄子说过：“水之积也不厚，则其负大舟也无力。”我们要让中墨两国人民友情汇聚成浩瀚的大海，让中墨友好合作的大船不断乘风破浪前进。</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随着中墨关系不断发展，两国人民增进相互了解的愿望比以往任何时候都更加强烈。我们双方应该通过不断扩大文化、教育、体育、新闻、影视、旅游等领域交流，使中墨友好更加深入人心。</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我是一个足球迷。中国足球队一直很努力，但目前只有一次闯进过世界杯比赛，带领中国队创造这次纪录的就是也担任过墨西哥国家足球队主教练的米卢。</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我听说，一位墨西哥体育官员曾问中国跳水队领队，包揽金牌是什么滋味。两年前，在中国教练指导下，墨西哥“跳水公主”埃斯皮诺萨和队友们包揽了２０１１年泛美运动会跳水项目全部８块金牌。墨西哥朋友们尝到了包揽金牌的滋味。我们祝愿墨西哥跳水队今后夺得更多金牌！祝愿中墨两国合作夺得更多“金牌”！</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人民直接交往是加深国与国友谊最有效的方式。未来５年，中国出境旅游有望超过４亿人次，墨西哥的太阳月亮金字塔、奇琴伊察古城、阿卡普尔科海滩，将会出现更多中国游客的身影。</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我们也期待更多墨西哥朋友登上中国长城，驻足北京故宫，观赏西安兵马俑，在感受中国古老文明的同时，体验当今中国日新月异的发展和进步。</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lastRenderedPageBreak/>
        <w:t>青年是国家的未来、世界的未来，也是中墨友好事业的未来。我们要加强两国青年交往，充分发挥他们的生力军作用，让中墨友好代代相传。</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女士们、先生们、朋友们！</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墨西哥是拉美重要国家，中墨关系发展可以对中拉关系发展起到重要推动作用。</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这里，我想就发展中拉关系谈点意见。</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再次踏上拉丁美洲这片充满生机和希望的大陆，更加感受到这里发展条件得天独厚，拉美正在迎来又一个发展的黄金时期。我们相信，拉美发展得越好，对世界就越好，对中国也越好。</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当前，中拉关系正处于快速发展的重要机遇期。我们应该登高望远、与时俱进，巩固传统友谊，加强全方位交往，提高合作水平，推动中拉平等互利、共同发展的全面合作伙伴关系实现新的更大发展。</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——政治上，中拉要坚持真诚友好，在涉及彼此核心利益和重大关切的问题上继续相互理解、相互支持。</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——经济上，中拉要抓住双方转变经济发展方式带来的机遇，深挖合作潜力，创新合作模式，深化利益融合，建立持久稳定的互利经贸合作伙伴关系。</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——人文上，中拉要加强文明对话和文化交流，不仅“各美其美”，而且“美人之美，美美与共”，成为不同文明和谐共处、相互促进的典范。</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希望中拉双方共同努力，早日建成中拉合作论坛，综合发挥双方各自优势，为推进中拉全面合作伙伴关系构筑更大平台，共同为亚太稳定繁荣增添更多正能量。</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lastRenderedPageBreak/>
        <w:t>中国有句谚语，叫做“路遥知马力，日久见人心”。中拉关系的发展历程已经并将继续证明，双方关系发展是开放的发展、包容的发展、合作的发展、共赢的发展。</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我们坚信，一个更高水平的中拉全面合作伙伴关系，必将更有力地促进双方共同发展，也有利于地区和世界的和平、稳定、繁荣。</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女士们、先生们、朋友们！</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中国制定了未来发展目标，这就是到２０２０年全面建成小康社会，到本世纪中叶建成富强民主文明和谐的社会主义现代化国家。</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在漫长的历史进程中，中国人民依靠自己的勤劳、勇敢、智慧，开创了各民族和睦共处的美好家园，培育了历久弥新的优秀文化。</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中国人民热爱生活，期盼有更好的教育、更稳定的工作、更满意的收入、更可靠的社会保障、更高水平的医疗卫生服务、更舒适的居住条件、更优美的环境。实现中华民族伟大复兴是近代以来中华民族最根本的梦想。中国人民正在为实现自己的美好愿望而奋斗。</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中国有句古话：“一花独放不是春，百花齐放春满园。”贵国诗人阿方索·雷耶斯也曾说过：“唯有益天下，方可惠本国。”</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在发展进程中，中国将继续高举和平、发展、合作、共赢的旗帜，坚持改革开放，促进共同发展，努力给世界带来更多机遇。</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作为世界第二大进口市场，中国今后５年将进口１０万多亿美元产品，对外投资规模将超过５０００亿美元。我们有信心保</w:t>
      </w:r>
      <w:r w:rsidRPr="004C45B0">
        <w:rPr>
          <w:rFonts w:ascii="仿宋_GB2312" w:eastAsia="仿宋_GB2312" w:hAnsi="inherit" w:cs="宋体" w:hint="eastAsia"/>
          <w:color w:val="000000"/>
          <w:kern w:val="0"/>
          <w:sz w:val="30"/>
          <w:szCs w:val="30"/>
        </w:rPr>
        <w:lastRenderedPageBreak/>
        <w:t>持中国经济持续较快发展，这将给包括拉美和加勒比在内的世界各国带来更多商机，为世界经济增长作出更大贡献。</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同时，我们也清醒地认识到，中国仍然是世界上最大的发展中国家，创造１３亿人的幸福美好生活绝非易事。中国在发展道路上仍然面临不少困难和挑战。实现中华民族伟大复兴的中国梦，还需要付出长期艰苦的努力。</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我坚信，通过中国人民不懈奋斗，中国的明天一定会更加美好！</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女士们、先生们、朋友们！</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中墨两国有句共同的谚语，叫做“有志者事竟成”。</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我们两国关系未来发展的宏伟目标已经确定，关键是付诸行动。</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让我们携起手来，以两国建立全面战略伙伴关系为契机，把握方向，开拓进取，共同开创中墨关系更加美好的未来！</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谢谢大家。</w:t>
      </w:r>
    </w:p>
    <w:p w:rsidR="00F642F3" w:rsidRPr="004C45B0" w:rsidRDefault="00F642F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4C45B0">
        <w:rPr>
          <w:rFonts w:ascii="仿宋_GB2312" w:eastAsia="仿宋_GB2312" w:hAnsi="inherit" w:cs="宋体" w:hint="eastAsia"/>
          <w:color w:val="000000"/>
          <w:kern w:val="0"/>
          <w:sz w:val="30"/>
          <w:szCs w:val="30"/>
        </w:rPr>
        <w:t>（新华社墨西哥城６月５日电）</w:t>
      </w:r>
    </w:p>
    <w:p w:rsidR="00F642F3" w:rsidRPr="00AE74B9" w:rsidRDefault="00F642F3" w:rsidP="00DF4943">
      <w:pPr>
        <w:widowControl/>
        <w:shd w:val="clear" w:color="auto" w:fill="FFFFFF"/>
        <w:spacing w:after="150" w:line="500" w:lineRule="exact"/>
        <w:ind w:right="-57" w:firstLineChars="200" w:firstLine="600"/>
        <w:jc w:val="right"/>
        <w:rPr>
          <w:rFonts w:ascii="仿宋_GB2312" w:eastAsia="仿宋_GB2312" w:hAnsi="inherit" w:cs="宋体"/>
          <w:color w:val="000000"/>
          <w:kern w:val="0"/>
          <w:sz w:val="30"/>
          <w:szCs w:val="30"/>
        </w:rPr>
      </w:pPr>
      <w:r w:rsidRPr="00AE74B9">
        <w:rPr>
          <w:rFonts w:ascii="仿宋_GB2312" w:eastAsia="仿宋_GB2312" w:hAnsi="inherit" w:cs="宋体" w:hint="eastAsia"/>
          <w:color w:val="000000"/>
          <w:kern w:val="0"/>
          <w:sz w:val="30"/>
          <w:szCs w:val="30"/>
        </w:rPr>
        <w:t>（来源于：《人民日报》 2013年6月7日）</w:t>
      </w:r>
    </w:p>
    <w:p w:rsidR="007B78E1" w:rsidRDefault="007B78E1" w:rsidP="00AE74B9">
      <w:pPr>
        <w:widowControl/>
        <w:shd w:val="clear" w:color="auto" w:fill="FFFFFF"/>
        <w:spacing w:after="150" w:line="540" w:lineRule="exact"/>
        <w:ind w:right="-58" w:firstLineChars="200" w:firstLine="600"/>
        <w:jc w:val="left"/>
        <w:rPr>
          <w:rFonts w:ascii="仿宋_GB2312" w:eastAsia="仿宋_GB2312" w:hAnsi="inherit" w:cs="宋体" w:hint="eastAsia"/>
          <w:color w:val="000000"/>
          <w:kern w:val="0"/>
          <w:sz w:val="30"/>
          <w:szCs w:val="30"/>
        </w:rPr>
      </w:pPr>
      <w:r>
        <w:rPr>
          <w:rFonts w:ascii="仿宋_GB2312" w:eastAsia="仿宋_GB2312" w:hAnsi="inherit" w:cs="宋体" w:hint="eastAsia"/>
          <w:color w:val="000000"/>
          <w:kern w:val="0"/>
          <w:sz w:val="30"/>
          <w:szCs w:val="30"/>
        </w:rPr>
        <w:br w:type="page"/>
      </w:r>
    </w:p>
    <w:p w:rsidR="007B78E1" w:rsidRDefault="007B78E1" w:rsidP="007B78E1">
      <w:pPr>
        <w:jc w:val="center"/>
        <w:rPr>
          <w:rFonts w:ascii="黑体" w:eastAsia="黑体" w:hAnsi="微软雅黑"/>
          <w:color w:val="2A2C29"/>
          <w:kern w:val="36"/>
          <w:sz w:val="36"/>
          <w:szCs w:val="36"/>
        </w:rPr>
      </w:pPr>
      <w:r w:rsidRPr="00130633">
        <w:rPr>
          <w:rFonts w:ascii="黑体" w:eastAsia="黑体" w:hAnsi="微软雅黑" w:hint="eastAsia"/>
          <w:color w:val="2A2C29"/>
          <w:kern w:val="36"/>
          <w:sz w:val="36"/>
          <w:szCs w:val="36"/>
        </w:rPr>
        <w:lastRenderedPageBreak/>
        <w:t>在实现中国梦的伟大实践中谱写壮丽的青春篇章</w:t>
      </w:r>
    </w:p>
    <w:p w:rsidR="007B78E1" w:rsidRPr="00C071D6" w:rsidRDefault="007B78E1" w:rsidP="007B78E1">
      <w:pPr>
        <w:pStyle w:val="a5"/>
        <w:spacing w:line="432" w:lineRule="auto"/>
        <w:jc w:val="center"/>
        <w:rPr>
          <w:b/>
          <w:color w:val="000000"/>
          <w:sz w:val="30"/>
          <w:szCs w:val="30"/>
        </w:rPr>
      </w:pPr>
      <w:r w:rsidRPr="00C071D6">
        <w:rPr>
          <w:rStyle w:val="a6"/>
          <w:rFonts w:hint="eastAsia"/>
          <w:b w:val="0"/>
          <w:color w:val="000000"/>
          <w:sz w:val="30"/>
          <w:szCs w:val="30"/>
        </w:rPr>
        <w:t>——在中国共产主义青年团第十七次全国代表大会上的祝词</w:t>
      </w:r>
    </w:p>
    <w:p w:rsidR="007B78E1" w:rsidRPr="00C071D6" w:rsidRDefault="007B78E1" w:rsidP="007B78E1">
      <w:pPr>
        <w:pStyle w:val="a5"/>
        <w:spacing w:line="432" w:lineRule="auto"/>
        <w:jc w:val="center"/>
        <w:rPr>
          <w:b/>
          <w:color w:val="000000"/>
          <w:sz w:val="30"/>
          <w:szCs w:val="30"/>
        </w:rPr>
      </w:pPr>
      <w:r w:rsidRPr="00C071D6">
        <w:rPr>
          <w:rStyle w:val="a6"/>
          <w:rFonts w:hint="eastAsia"/>
          <w:b w:val="0"/>
          <w:color w:val="000000"/>
          <w:sz w:val="30"/>
          <w:szCs w:val="30"/>
        </w:rPr>
        <w:t>    （2013年6月17日）</w:t>
      </w:r>
    </w:p>
    <w:p w:rsidR="007B78E1" w:rsidRPr="00C071D6" w:rsidRDefault="007B78E1" w:rsidP="007B78E1">
      <w:pPr>
        <w:pStyle w:val="a5"/>
        <w:spacing w:line="432" w:lineRule="auto"/>
        <w:jc w:val="center"/>
        <w:rPr>
          <w:b/>
          <w:color w:val="000000"/>
          <w:sz w:val="30"/>
          <w:szCs w:val="30"/>
        </w:rPr>
      </w:pPr>
      <w:r w:rsidRPr="00C071D6">
        <w:rPr>
          <w:rStyle w:val="a6"/>
          <w:rFonts w:hint="eastAsia"/>
          <w:b w:val="0"/>
          <w:color w:val="000000"/>
          <w:sz w:val="30"/>
          <w:szCs w:val="30"/>
        </w:rPr>
        <w:t>    刘云山</w:t>
      </w:r>
    </w:p>
    <w:p w:rsidR="007B78E1" w:rsidRPr="00857B8B" w:rsidRDefault="007B78E1" w:rsidP="00DF4943">
      <w:pPr>
        <w:pStyle w:val="a5"/>
        <w:spacing w:line="500" w:lineRule="exact"/>
        <w:rPr>
          <w:rFonts w:ascii="仿宋_GB2312" w:eastAsia="仿宋_GB2312"/>
          <w:color w:val="000000"/>
          <w:sz w:val="30"/>
          <w:szCs w:val="30"/>
        </w:rPr>
      </w:pPr>
      <w:r w:rsidRPr="00857B8B">
        <w:rPr>
          <w:rFonts w:ascii="仿宋_GB2312" w:eastAsia="仿宋_GB2312" w:hint="eastAsia"/>
          <w:color w:val="000000"/>
          <w:sz w:val="30"/>
          <w:szCs w:val="30"/>
        </w:rPr>
        <w:t>青年朋友们，同志们：</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t>中国共产主义青年团第十七次全国代表大会今天隆重开幕了。开好这次大会，对于共青团深入贯彻党的十八大精神，进一步团结动员广大青年为全面建成小康社会、加快推进社会主义现代化，实现中华民族伟大复兴的中国梦而奋斗，具有十分重要的意义。我受党中央委托，向大会的召开表示热烈祝贺！向全国各族青年、全体共青团员和广大青少年工作者致以亲切问候！</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t>我们党已经走过了90多年的奋斗历程。90多年来，我们党紧紧依靠人民，历经千辛万苦，克服重重困难，取得革命建设改革伟大胜利，开创和发展了中国特色社会主义，不可逆转地结束了近代以后中国内忧外患、积贫积弱的悲惨命运，不可逆转地开启了中华民族不断发展壮大、走向伟大复兴的历史进军，从根本上改变了中国人民和中华民族的前途命运。在这一波澜壮阔的历史进程中，共青团与党同心、与党同行，团结带领广大青年顺应历史潮流，走在时代前列，为实现民族独立、人民解放和国家富强、人民富裕奉献了青春和智慧，镌刻下闪光的足迹。</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t>团十六大以来，在党中央坚强领导下，各级共青团组织紧紧围绕党和国家工作大局，务实进取、开拓创新，在组织青年、引导青年、服务青年、维护青少年合法权益方面，在加强团组织和</w:t>
      </w:r>
      <w:r w:rsidRPr="00857B8B">
        <w:rPr>
          <w:rFonts w:ascii="仿宋_GB2312" w:eastAsia="仿宋_GB2312" w:hint="eastAsia"/>
          <w:color w:val="000000"/>
          <w:sz w:val="30"/>
          <w:szCs w:val="30"/>
        </w:rPr>
        <w:lastRenderedPageBreak/>
        <w:t>团的干部队伍建设方面，做了大量富有成效的工作，共青团事业实现了新发展，团组织活力有了新提升，为促进经济社会发展进步作出了重要贡献，为促进青年健康成长发挥了重要作用。</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t>广大青年积极响应党的号召，与祖国共奋进、与时代同发展、与人民齐奋斗，在改革开放和社会主义现代化建设的各条战线拼搏进取、扎实工作，在推动科学发展、促进社会和谐的进程中创新创造、甘于奉献，在急难险重任务、重大考验面前冲锋在前、勇挑重担，涌现出一大批优秀青年人才和青年英模，展现出当代青年坚定的理想信念、高昂的爱国热情、强烈的担当意识和良好的精神风貌。</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t>实践充分表明，广大青年是我国社会最积极、最活跃、最有生气的一支力量，是值得信赖、堪当重任、大有希望的一代；共青团不愧为党的忠实助手和后备军，不愧为党联系青年的牢固桥梁和纽带，不愧为中国特色社会主义建设事业的生力军。</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t>党的十八大围绕坚持和发展中国特色社会主义，提出了“两个一百年”的奋斗目标。站在新的历史起点上，习近平总书记明确提出实现中华民族伟大复兴的中国梦。中国梦，凝结着无数仁人志士的不懈努力，承载着全体中华儿女的共同向往，昭示着国家富强、民族振兴、人民幸福的美好前景，极大地激发了全党全国各族人民包括广大青年开辟事业新境界的热情。在今年“五四”同各界优秀青年代表座谈时，习近平总书记深入阐述了青年一代的历史责任，勉励广大青年坚定理想信念、练就过硬本领、勇于创新创造、矢志艰苦奋斗、锤炼高尚品格，努力在实现中国梦的生动实践中放飞青春梦想。</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lastRenderedPageBreak/>
        <w:t>实现中华民族伟大复兴的中国梦，需要一代又一代有志青年接续奋斗，也必将为当代青年实现人生理想、创造美好生活打开无比广阔的空间。广大青年要遵照习近平总书记的要求，志存高远，脚踏实地，在实现中国梦的伟大实践中勇做奋进者、开拓者、奉献者。</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t>第一，希望广大青年坚定理想信念，在中国特色社会主义道路上奋力实现中国梦。理想信念是精神支柱。有了正确的理想信念，人生就有了努力方向，前进就有了强大动力。中国梦，顺应了历史发展大势，顺应了时代进步潮流，顺应了人民过上美好生活的热切期待，是全国各族人民的共同理想，也是青年一代应该牢固树立的远大理想。中国特色社会主义是历史的选择、人民的选择，是实现中国梦的康庄大道、必由之路，也是广大青年应该牢固确立的人生信念。当代青年坚定理想信念，就是要走中国特色社会主义道路，为实现中国梦而奋斗。广大青年要不断深化对邓小平理论、“三个代表”重要思想、科学发展观的学习，深化对党领导人民的奋斗史、创业史、改革开放史的了解，深化对我国经济社会发展进程、发展趋势的认识，掌握思想武器，认清前进方向，不断增强道路自信、理论自信、制度自信，坚定不移跟党走，奋力实现中国梦。</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t>第二，希望广大青年练就过硬本领，努力成长为现代化建设的栋梁之才。古往今来，一切事业的发展，归根到底要靠人。加快推进社会主义现代化、实现中国梦，呼唤着千千万万高素质劳动者，尤其需要大批青年人才脱颖而出、发挥作用。青年时期是学习知识、增长本领的黄金时期，青年人的主要任务，就是学习、学习、再学习，实践、实践、再实践。广大青年要有“读万卷书”的志向，增强学习的紧迫感，把学习作为一种责任、一种精神追</w:t>
      </w:r>
      <w:r w:rsidRPr="00857B8B">
        <w:rPr>
          <w:rFonts w:ascii="仿宋_GB2312" w:eastAsia="仿宋_GB2312" w:hint="eastAsia"/>
          <w:color w:val="000000"/>
          <w:sz w:val="30"/>
          <w:szCs w:val="30"/>
        </w:rPr>
        <w:lastRenderedPageBreak/>
        <w:t>求、一种生活方式，在如饥似渴的学习钻研中汲取知识、增长智慧，让青春伴随着书香成长。要有“行万里路”的气魄，坚持学以致用、知行合一，自觉走与实践相结合、与人民群众相结合的成长道路，在改革建设的火热实践中增长见识、提高本领，让青春的翅膀因实践的历练而更加坚强。青年一代源源不断地成长为可堪大用、能担重任的栋梁之才，我们的事业必将迎来光明的发展前景。</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t>第三，希望广大青年勇于创新创造，始终走在时代发展的前列。创新是动力之源。一个国家、一个民族，要做到不断进步、实现长远发展，必须依靠创新。当今时代是一个充满变革、快速发展的时代，新知识新技术新产业不断涌现，只有加快创新创造步伐，才能赢得主动、赢得优势、赢得未来。青年是社会的新生细胞，最富探索精神，最具创新活力，是推动创新创造的生力军。要树立奋勇当先、勇攀高峰的精神，树立超越前人、超越自己的勇气，树立不怕失败、百折不挠的意志，在不断求索中积累经验、取得突破。既要紧盯科学、技术、产业、管理的前沿，努力在基础研究、重大项目、重点工程中刻苦攻关、施展才华；又要在日常生产生活中保持推陈出新的意识和干劲，善于捕捉创新创造的每一个机会与灵感，力争在本职岗位上有所发现、有所发明、有所创造。</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t>第四，希望广大青年矢志艰苦奋斗，为全面建成小康社会建功立业。路是走出来的，事业是干出来的，成功是奋斗出来的。无论时代怎么发展、条件怎么变化，艰苦奋斗的传统永远不会过时。我们正处在全面建成小康社会决定性阶段，面临着前所未有的机遇和挑战，面对着十分繁重的改革发展稳定任务。广大青年有梦想、有机会，但也有考验、有挑战。无论处于什么样的环境，</w:t>
      </w:r>
      <w:r w:rsidRPr="00857B8B">
        <w:rPr>
          <w:rFonts w:ascii="仿宋_GB2312" w:eastAsia="仿宋_GB2312" w:hint="eastAsia"/>
          <w:color w:val="000000"/>
          <w:sz w:val="30"/>
          <w:szCs w:val="30"/>
        </w:rPr>
        <w:lastRenderedPageBreak/>
        <w:t>无论处于什么样的人生起点，都要依靠辛勤努力，创造属于自己的人生精彩。要有实干精神，从现在做起，从点滴做起，脚踏实地做工作，聚精会神干事业，努力创造一流业绩。要敢于吃苦，在急难险重任务面前勇挑重担，勇于到艰苦地区、基层一线开辟事业发展的新天地。要不怕挫折、不畏困难，顺境不骄、逆境不馁，让顽强奋斗、艰苦奋斗、不懈奋斗成为青春最厚重的底色，在全面建成小康社会的进程中书写青春华章。</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t>第五，希望广大青年锤炼高尚品格，在促进社会文明进步中发挥积极作用。品德修养是立身处世之基，只有把人做好了，才能真正走得远、成大业。实现中国梦的进程，必然是一个全民族文明素养不断提升的过程，尤其需要青年一代勇开风气之先，树立和践行社会主义核心价值观，以实际行动促进社会文明进步。广大青年要自觉弘扬爱国主义、集体主义、社会主义思想，心中有国家、有社会、有人民，做一个肯付出、勇担当的有责青年。要自觉遵守社会基本道德规范，弘扬中华民族传统美德，积极倡导社会公德、职业道德、家庭美德，做一个守底线、讲诚信的有德青年。要带头学雷锋，积极参加志愿服务，多做扶贫济困、扶弱助残的实事好事，倡导良好社会风尚，做一个热心肠、愿助人的有爱青年。广大青年道德水准和精神风貌的提升，一定会为美好和谐的社会注入充满朝气的强大暖流。</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t>为实现中华民族伟大复兴的中国梦而奋斗，是中国青年运动的时代主题。共青团作为党领导的先进青年的群众组织，作为党的助手和后备军，必须牢牢把握党的要求，主动适应时代发展要求和当代青年特点，全面履行各项职能，切实担负起团结带领广大青年为实现中国梦而奋斗的历史使命。</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lastRenderedPageBreak/>
        <w:t>要牢牢把握共青团工作的根本任务。围绕坚持和发展中国特色社会主义，以理想信念教育为核心，深入开展“我的中国梦”主题教育实践活动，用中国梦打牢广大青少年的共同思想基础，用中国特色社会主义理论体系武装青年头脑，努力把广大青少年培养成为中国特色社会主义事业的合格建设者和可靠接班人。</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t>要组织动员青年踊跃投身经济社会发展。按照党和国家重大战略部署，找准工作的切入点和结合点，不断深化和创新团的工作品牌，为青年建功立业、发挥作用搭建广阔平台，团结带领广大青年积极参与经济建设、政治建设、文化建设、社会建设、生态文明建设，充分发挥生力军作用。</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t>要竭诚服务青年成长发展。着力帮助青少年解决成长成才、就业创业、身心健康等方面的实际困难，多为他们办实事、办好事、解难事。积极参与社会管理创新，把维护青少年合法权益融入法治社会、和谐社会建设之中，反映好青年呼声，努力为青少年圆梦创造良好环境。</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t>要大力加强团的自身建设。围绕增强党在青年中的凝聚力、青年对党的向心力和共青团组织的影响力，主动适应经济社会变革和青年流动变化的新趋势，大胆创新团的组织建设和工作方式，着力扩大团的组织覆盖、增强团的工作活力，努力建设学习型、服务型、创新型马克思主义青年组织。要充分发挥共青团在青联中的核心作用，加强对学联的指导和对少先队的领导，努力做好新形势下的青年群众工作。</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t>团干部是党的青年群众工作的骨干力量，是党的干部队伍的重要组成部分。长期以来，广大团干部热爱党的事业，热爱团的岗位，尽心尽力、辛勤工作，为党的青年工作作出了重要贡献。</w:t>
      </w:r>
      <w:r w:rsidRPr="00857B8B">
        <w:rPr>
          <w:rFonts w:ascii="仿宋_GB2312" w:eastAsia="仿宋_GB2312" w:hint="eastAsia"/>
          <w:color w:val="000000"/>
          <w:sz w:val="30"/>
          <w:szCs w:val="30"/>
        </w:rPr>
        <w:lastRenderedPageBreak/>
        <w:t>面对新形势新任务，广大团干部要在继承优良传统基础上，进一步加强思想建设、能力建设、作风建设，不断提高服务大局、服务青年的本领。要坚定正确的政治方向，忠诚于党、忠诚于人民，认真贯彻党的理论和路线方针政策，讲政治、顾大局，在思想上、政治上、行动上同以习近平同志为总书记的党中央保持高度一致。要锤炼过硬的业务本领，勤学习、善思考，加强对实践经验的总结，加强对新情况新问题的研究，更好地把握工作规律，为做好共青团工作打牢理论根底、知识根底、业务根底。要弘扬优良的工作作风，增强宗旨意识和群众观点，牢记“空谈误国，实干兴邦”，办实事、重实际、求实效，严格自律、戒骄戒躁，保持先锋本色，树立良好形象。</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t>各级党委和政府要从巩固党的执政基础、保证党的事业后继有人的高度，从实现“两个一百年”奋斗目标、实现中国梦的高度，充分认识做好共青团工作和青年工作的极端重要性，切实加强对共青团的领导和指导，支持共青团创造性地开展工作，关心帮助团干部锻炼成长。要热情关心青年，充分信任青年，真诚帮助青年，促进青年健康成长，引导青年建功立业。</w:t>
      </w:r>
    </w:p>
    <w:p w:rsidR="007B78E1" w:rsidRPr="00857B8B" w:rsidRDefault="007B78E1" w:rsidP="00DF4943">
      <w:pPr>
        <w:pStyle w:val="a5"/>
        <w:spacing w:line="500" w:lineRule="exact"/>
        <w:ind w:firstLineChars="200" w:firstLine="600"/>
        <w:rPr>
          <w:rFonts w:ascii="仿宋_GB2312" w:eastAsia="仿宋_GB2312"/>
          <w:color w:val="000000"/>
          <w:sz w:val="30"/>
          <w:szCs w:val="30"/>
        </w:rPr>
      </w:pPr>
      <w:r w:rsidRPr="00857B8B">
        <w:rPr>
          <w:rFonts w:ascii="仿宋_GB2312" w:eastAsia="仿宋_GB2312" w:hint="eastAsia"/>
          <w:color w:val="000000"/>
          <w:sz w:val="30"/>
          <w:szCs w:val="30"/>
        </w:rPr>
        <w:t>青年朋友们，同志们：美好的未来属于青年，美好的未来依靠青年。生活在伟大祖国、伟大时代的广大青年，使命在肩、前程似锦。让我们更加紧密地团结在以习近平同志为总书记的党中央周围，高举中国特色社会主义伟大旗帜，以邓小平理论、“三个代表”重要思想、科学发展观为指导，团结一心、开拓奋进，在实现中国梦的伟大实践中谱写壮丽的青春篇章！</w:t>
      </w:r>
    </w:p>
    <w:p w:rsidR="007B78E1" w:rsidRPr="00857B8B" w:rsidRDefault="007B78E1" w:rsidP="00DF4943">
      <w:pPr>
        <w:spacing w:line="500" w:lineRule="exact"/>
        <w:ind w:firstLineChars="200" w:firstLine="600"/>
        <w:jc w:val="right"/>
        <w:rPr>
          <w:rFonts w:ascii="仿宋_GB2312" w:eastAsia="仿宋_GB2312"/>
          <w:sz w:val="30"/>
          <w:szCs w:val="30"/>
        </w:rPr>
      </w:pPr>
      <w:r>
        <w:rPr>
          <w:rFonts w:ascii="仿宋_GB2312" w:eastAsia="仿宋_GB2312" w:hint="eastAsia"/>
          <w:sz w:val="30"/>
          <w:szCs w:val="30"/>
        </w:rPr>
        <w:t>（来源于：新华网 2013年6月17日）</w:t>
      </w:r>
    </w:p>
    <w:p w:rsidR="007B78E1" w:rsidRDefault="007B78E1">
      <w:pPr>
        <w:widowControl/>
        <w:jc w:val="left"/>
        <w:rPr>
          <w:rFonts w:ascii="黑体" w:eastAsia="黑体" w:hAnsi="宋体" w:cs="宋体"/>
          <w:bCs/>
          <w:kern w:val="36"/>
          <w:sz w:val="36"/>
          <w:szCs w:val="36"/>
        </w:rPr>
      </w:pPr>
      <w:r>
        <w:rPr>
          <w:rFonts w:ascii="黑体" w:eastAsia="黑体" w:hAnsi="宋体" w:cs="宋体"/>
          <w:bCs/>
          <w:kern w:val="36"/>
          <w:sz w:val="36"/>
          <w:szCs w:val="36"/>
        </w:rPr>
        <w:br w:type="page"/>
      </w:r>
    </w:p>
    <w:p w:rsidR="007B78E1" w:rsidRPr="0088309E" w:rsidRDefault="007B78E1" w:rsidP="007B78E1">
      <w:pPr>
        <w:widowControl/>
        <w:shd w:val="clear" w:color="auto" w:fill="FFFFFF"/>
        <w:spacing w:line="270" w:lineRule="atLeast"/>
        <w:jc w:val="center"/>
        <w:outlineLvl w:val="0"/>
        <w:rPr>
          <w:rFonts w:ascii="黑体" w:eastAsia="黑体" w:hAnsi="inherit" w:cs="宋体" w:hint="eastAsia"/>
          <w:kern w:val="36"/>
          <w:sz w:val="36"/>
          <w:szCs w:val="36"/>
        </w:rPr>
      </w:pPr>
      <w:r w:rsidRPr="0088309E">
        <w:rPr>
          <w:rFonts w:ascii="黑体" w:eastAsia="黑体" w:hAnsi="inherit" w:cs="宋体" w:hint="eastAsia"/>
          <w:kern w:val="36"/>
          <w:sz w:val="36"/>
          <w:szCs w:val="36"/>
        </w:rPr>
        <w:lastRenderedPageBreak/>
        <w:t>为实现中国梦凝聚青春力量</w:t>
      </w:r>
    </w:p>
    <w:p w:rsidR="007B78E1" w:rsidRPr="0088309E" w:rsidRDefault="007B78E1" w:rsidP="007B78E1">
      <w:pPr>
        <w:widowControl/>
        <w:shd w:val="clear" w:color="auto" w:fill="FFFFFF"/>
        <w:spacing w:line="270" w:lineRule="atLeast"/>
        <w:jc w:val="center"/>
        <w:outlineLvl w:val="1"/>
        <w:rPr>
          <w:rFonts w:asciiTheme="minorEastAsia" w:hAnsiTheme="minorEastAsia" w:cs="宋体"/>
          <w:kern w:val="0"/>
          <w:sz w:val="30"/>
          <w:szCs w:val="30"/>
        </w:rPr>
      </w:pPr>
      <w:r w:rsidRPr="0088309E">
        <w:rPr>
          <w:rFonts w:asciiTheme="minorEastAsia" w:hAnsiTheme="minorEastAsia" w:cs="宋体" w:hint="eastAsia"/>
          <w:kern w:val="0"/>
          <w:sz w:val="30"/>
          <w:szCs w:val="30"/>
        </w:rPr>
        <w:t>——热烈祝贺中国共青团第十七次全国代表大会开幕</w:t>
      </w:r>
    </w:p>
    <w:p w:rsidR="007B78E1" w:rsidRDefault="007B78E1" w:rsidP="007B78E1"/>
    <w:p w:rsidR="007B78E1" w:rsidRDefault="007B78E1" w:rsidP="007B78E1"/>
    <w:p w:rsidR="007B78E1" w:rsidRPr="0088309E" w:rsidRDefault="007B78E1"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88309E">
        <w:rPr>
          <w:rFonts w:ascii="仿宋_GB2312" w:eastAsia="仿宋_GB2312" w:hAnsi="inherit" w:cs="宋体" w:hint="eastAsia"/>
          <w:color w:val="000000"/>
          <w:kern w:val="0"/>
          <w:sz w:val="30"/>
          <w:szCs w:val="30"/>
        </w:rPr>
        <w:t>今天，中国共产主义青年团第十七次全国代表大会在京隆重开幕。这是我国各族团员青年政治生活中的一件大事，对于进一步激发广大青年同心共筑中国梦、实现党的十八大确定的各项目标任务具有重要意义。我们对大会的召开表示热烈祝贺。</w:t>
      </w:r>
    </w:p>
    <w:p w:rsidR="007B78E1" w:rsidRPr="0088309E" w:rsidRDefault="007B78E1"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88309E">
        <w:rPr>
          <w:rFonts w:ascii="仿宋_GB2312" w:eastAsia="仿宋_GB2312" w:hAnsi="inherit" w:cs="宋体" w:hint="eastAsia"/>
          <w:color w:val="000000"/>
          <w:kern w:val="0"/>
          <w:sz w:val="30"/>
          <w:szCs w:val="30"/>
        </w:rPr>
        <w:t>中国共产主义青年团第十六次全国代表大会以来的5年，共青团在党的领导下，紧紧围绕党和国家工作大局，努力适应时代发展和青年变化，主动应对共青团事业面临的新挑战，切实履行组织青年、引导青年、服务青年、维护青少年合法权益的职能，团的各项工作和建设实现了新发展，团组织的吸引力、凝聚力和战斗力进一步增强，团结和带领广大团员青年为中国特色社会主义事业作出了积极贡献。</w:t>
      </w:r>
    </w:p>
    <w:p w:rsidR="007B78E1" w:rsidRPr="0088309E" w:rsidRDefault="007B78E1"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88309E">
        <w:rPr>
          <w:rFonts w:ascii="仿宋_GB2312" w:eastAsia="仿宋_GB2312" w:hAnsi="inherit" w:cs="宋体" w:hint="eastAsia"/>
          <w:color w:val="000000"/>
          <w:kern w:val="0"/>
          <w:sz w:val="30"/>
          <w:szCs w:val="30"/>
        </w:rPr>
        <w:t>“中国梦是我们的，更是你们青年一代的。中华民族伟大复兴终将在广大青年的接力奋斗中变为现实。”今年“五四”期间，习近平总书记在同各界优秀青年代表座谈时，深刻阐述了中国梦与青年的关系，并对青年成长成才提出了殷切希望，对共青团工作提出了明确要求。</w:t>
      </w:r>
    </w:p>
    <w:p w:rsidR="007B78E1" w:rsidRPr="0088309E" w:rsidRDefault="007B78E1"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88309E">
        <w:rPr>
          <w:rFonts w:ascii="仿宋_GB2312" w:eastAsia="仿宋_GB2312" w:hAnsi="inherit" w:cs="宋体" w:hint="eastAsia"/>
          <w:color w:val="000000"/>
          <w:kern w:val="0"/>
          <w:sz w:val="30"/>
          <w:szCs w:val="30"/>
        </w:rPr>
        <w:t>青年最富有朝气、最富有梦想，是社会上最富活力、最具创造性的群体，在实现“中国梦”的征程中，发挥着生力军和突击队的作用。青年一代只有自觉将个人梦想融入国家梦，将个人的幸福融入人民的幸福，尽情迸发青春的力量、尽情挥洒青春的智慧、尽情展示青春的价值，才能与祖国共奋进、与时代同发展，才能最终让梦想变成现实。大好青春时光的激情奋斗、顽强拼搏和无私奉献，也才能留下充实、温暖、持久、无悔的青春回忆。</w:t>
      </w:r>
      <w:r w:rsidRPr="0088309E">
        <w:rPr>
          <w:rFonts w:ascii="仿宋_GB2312" w:eastAsia="仿宋_GB2312" w:hAnsi="inherit" w:cs="宋体" w:hint="eastAsia"/>
          <w:color w:val="000000"/>
          <w:kern w:val="0"/>
          <w:sz w:val="30"/>
          <w:szCs w:val="30"/>
        </w:rPr>
        <w:lastRenderedPageBreak/>
        <w:t>广大青少年要坚定理想信念、练就过硬本领、勇于创新创造、矢志艰苦奋斗、锤炼高尚品格，不负众望、不辱使命。</w:t>
      </w:r>
    </w:p>
    <w:p w:rsidR="007B78E1" w:rsidRPr="0088309E" w:rsidRDefault="007B78E1"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88309E">
        <w:rPr>
          <w:rFonts w:ascii="仿宋_GB2312" w:eastAsia="仿宋_GB2312" w:hAnsi="inherit" w:cs="宋体" w:hint="eastAsia"/>
          <w:color w:val="000000"/>
          <w:kern w:val="0"/>
          <w:sz w:val="30"/>
          <w:szCs w:val="30"/>
        </w:rPr>
        <w:t>青春梦融入中国梦，必将汇聚起磅礴的源源不断的前行力量。当前，共青团正在深入开展“我的中国梦”主题教育实践活动。这是党的号召、时代的呼唤，也符合当前中国青年运动的主题。只有用中国梦打牢广大青少年的共同思想基础，坚定走中国特色社会主义道路的信念和决心，才能不断巩固和扩大党执政的青年群众基础。时代深刻变化，青少年思想活跃，各级团组织要适应青少年的行为和思维方式，引导他们敢于有梦、勇于追梦、勤于圆梦；要深入基层、走进青年，提高服务青年的能力，代表和维护青少年普遍性利益诉求，为广大青少年实现梦想搭建更广阔的舞台、创造更有利的条件。</w:t>
      </w:r>
    </w:p>
    <w:p w:rsidR="007B78E1" w:rsidRPr="0088309E" w:rsidRDefault="007B78E1"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88309E">
        <w:rPr>
          <w:rFonts w:ascii="仿宋_GB2312" w:eastAsia="仿宋_GB2312" w:hAnsi="inherit" w:cs="宋体" w:hint="eastAsia"/>
          <w:color w:val="000000"/>
          <w:kern w:val="0"/>
          <w:sz w:val="30"/>
          <w:szCs w:val="30"/>
        </w:rPr>
        <w:t>青年兴则国家兴，青年强则国家强。各级党委要从党执政地位长期稳固、党和国家事业长远发展的战略高度，充分信任青年、热情关心青年、严格要求青年；支持共青团工作，为各级团组织特别是基层团组织做好党的青年群众工作创造更加有利的条件。</w:t>
      </w:r>
    </w:p>
    <w:p w:rsidR="007B78E1" w:rsidRPr="0088309E" w:rsidRDefault="007B78E1"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88309E">
        <w:rPr>
          <w:rFonts w:ascii="仿宋_GB2312" w:eastAsia="仿宋_GB2312" w:hAnsi="inherit" w:cs="宋体" w:hint="eastAsia"/>
          <w:color w:val="000000"/>
          <w:kern w:val="0"/>
          <w:sz w:val="30"/>
          <w:szCs w:val="30"/>
        </w:rPr>
        <w:t>实现中国梦，青春勇担当。在通往梦想的伟大征程上，共青团一定能够凝聚起强大的青春力量，书写更壮丽的篇章；广大青年也必将同全国各族人民一道共同见证、共同享有中国梦的实现。</w:t>
      </w:r>
    </w:p>
    <w:p w:rsidR="007B78E1" w:rsidRPr="0088309E" w:rsidRDefault="007B78E1" w:rsidP="00DF4943">
      <w:pPr>
        <w:widowControl/>
        <w:shd w:val="clear" w:color="auto" w:fill="FFFFFF"/>
        <w:spacing w:after="150" w:line="500" w:lineRule="exact"/>
        <w:ind w:right="-57" w:firstLineChars="200" w:firstLine="600"/>
        <w:jc w:val="right"/>
        <w:rPr>
          <w:rFonts w:ascii="仿宋_GB2312" w:eastAsia="仿宋_GB2312" w:hAnsi="inherit" w:cs="宋体" w:hint="eastAsia"/>
          <w:color w:val="000000"/>
          <w:kern w:val="0"/>
          <w:sz w:val="30"/>
          <w:szCs w:val="30"/>
        </w:rPr>
      </w:pPr>
      <w:r w:rsidRPr="0088309E">
        <w:rPr>
          <w:rFonts w:ascii="仿宋_GB2312" w:eastAsia="仿宋_GB2312" w:hAnsi="inherit" w:cs="宋体" w:hint="eastAsia"/>
          <w:color w:val="000000"/>
          <w:kern w:val="0"/>
          <w:sz w:val="30"/>
          <w:szCs w:val="30"/>
        </w:rPr>
        <w:t>（来源于：</w:t>
      </w:r>
      <w:r w:rsidR="00B80C53">
        <w:rPr>
          <w:rFonts w:ascii="仿宋_GB2312" w:eastAsia="仿宋_GB2312" w:hAnsi="inherit" w:cs="宋体" w:hint="eastAsia"/>
          <w:color w:val="000000"/>
          <w:kern w:val="0"/>
          <w:sz w:val="30"/>
          <w:szCs w:val="30"/>
        </w:rPr>
        <w:t>《</w:t>
      </w:r>
      <w:r>
        <w:rPr>
          <w:rFonts w:ascii="仿宋_GB2312" w:eastAsia="仿宋_GB2312" w:hAnsi="inherit" w:cs="宋体" w:hint="eastAsia"/>
          <w:color w:val="000000"/>
          <w:kern w:val="0"/>
          <w:sz w:val="30"/>
          <w:szCs w:val="30"/>
        </w:rPr>
        <w:t>人民日报</w:t>
      </w:r>
      <w:r w:rsidR="00B80C53">
        <w:rPr>
          <w:rFonts w:ascii="仿宋_GB2312" w:eastAsia="仿宋_GB2312" w:hAnsi="inherit" w:cs="宋体" w:hint="eastAsia"/>
          <w:color w:val="000000"/>
          <w:kern w:val="0"/>
          <w:sz w:val="30"/>
          <w:szCs w:val="30"/>
        </w:rPr>
        <w:t>》</w:t>
      </w:r>
      <w:r>
        <w:rPr>
          <w:rFonts w:ascii="仿宋_GB2312" w:eastAsia="仿宋_GB2312" w:hAnsi="inherit" w:cs="宋体" w:hint="eastAsia"/>
          <w:color w:val="000000"/>
          <w:kern w:val="0"/>
          <w:sz w:val="30"/>
          <w:szCs w:val="30"/>
        </w:rPr>
        <w:t xml:space="preserve"> 2013年6月17日</w:t>
      </w:r>
      <w:r w:rsidRPr="0088309E">
        <w:rPr>
          <w:rFonts w:ascii="仿宋_GB2312" w:eastAsia="仿宋_GB2312" w:hAnsi="inherit" w:cs="宋体" w:hint="eastAsia"/>
          <w:color w:val="000000"/>
          <w:kern w:val="0"/>
          <w:sz w:val="30"/>
          <w:szCs w:val="30"/>
        </w:rPr>
        <w:t>）</w:t>
      </w:r>
    </w:p>
    <w:p w:rsidR="00B80C53" w:rsidRDefault="00B80C53" w:rsidP="00ED2D5B">
      <w:pPr>
        <w:widowControl/>
        <w:ind w:right="-58"/>
        <w:jc w:val="left"/>
        <w:rPr>
          <w:rFonts w:ascii="黑体" w:eastAsia="黑体" w:hAnsi="宋体" w:cs="宋体"/>
          <w:bCs/>
          <w:kern w:val="36"/>
          <w:sz w:val="36"/>
          <w:szCs w:val="36"/>
        </w:rPr>
      </w:pPr>
      <w:r>
        <w:rPr>
          <w:rFonts w:ascii="黑体" w:eastAsia="黑体" w:hAnsi="宋体" w:cs="宋体"/>
          <w:bCs/>
          <w:kern w:val="36"/>
          <w:sz w:val="36"/>
          <w:szCs w:val="36"/>
        </w:rPr>
        <w:br w:type="page"/>
      </w:r>
    </w:p>
    <w:p w:rsidR="00B80C53" w:rsidRPr="006723AD" w:rsidRDefault="00B80C53" w:rsidP="00B80C53">
      <w:pPr>
        <w:widowControl/>
        <w:spacing w:before="100" w:beforeAutospacing="1" w:after="100" w:afterAutospacing="1"/>
        <w:jc w:val="center"/>
        <w:outlineLvl w:val="0"/>
        <w:rPr>
          <w:rFonts w:ascii="黑体" w:eastAsia="黑体" w:hAnsi="宋体" w:cs="宋体"/>
          <w:bCs/>
          <w:kern w:val="36"/>
          <w:sz w:val="36"/>
          <w:szCs w:val="36"/>
        </w:rPr>
      </w:pPr>
      <w:r w:rsidRPr="006723AD">
        <w:rPr>
          <w:rFonts w:ascii="黑体" w:eastAsia="黑体" w:hAnsi="宋体" w:cs="宋体" w:hint="eastAsia"/>
          <w:bCs/>
          <w:kern w:val="36"/>
          <w:sz w:val="36"/>
          <w:szCs w:val="36"/>
        </w:rPr>
        <w:lastRenderedPageBreak/>
        <w:t>人民日报评论员：把智慧力量凝聚到创新发展上来</w:t>
      </w:r>
    </w:p>
    <w:p w:rsidR="00B80C53" w:rsidRPr="006723AD" w:rsidRDefault="00B80C53" w:rsidP="00B80C53">
      <w:pPr>
        <w:widowControl/>
        <w:spacing w:before="100" w:beforeAutospacing="1" w:after="100" w:afterAutospacing="1"/>
        <w:jc w:val="center"/>
        <w:rPr>
          <w:rFonts w:asciiTheme="minorEastAsia" w:hAnsiTheme="minorEastAsia" w:cs="宋体"/>
          <w:kern w:val="0"/>
          <w:sz w:val="30"/>
          <w:szCs w:val="30"/>
        </w:rPr>
      </w:pPr>
      <w:r w:rsidRPr="006723AD">
        <w:rPr>
          <w:rFonts w:asciiTheme="minorEastAsia" w:hAnsiTheme="minorEastAsia" w:cs="宋体" w:hint="eastAsia"/>
          <w:kern w:val="0"/>
          <w:sz w:val="30"/>
          <w:szCs w:val="30"/>
        </w:rPr>
        <w:t>本报评论员</w:t>
      </w:r>
    </w:p>
    <w:p w:rsidR="00B80C53" w:rsidRDefault="00B80C53" w:rsidP="00B80C53"/>
    <w:p w:rsidR="00B80C53" w:rsidRPr="006723AD" w:rsidRDefault="00B80C53" w:rsidP="00DF4943">
      <w:pPr>
        <w:widowControl/>
        <w:spacing w:before="100" w:beforeAutospacing="1" w:after="100" w:afterAutospacing="1" w:line="500" w:lineRule="exact"/>
        <w:ind w:firstLineChars="200" w:firstLine="600"/>
        <w:jc w:val="left"/>
        <w:rPr>
          <w:rFonts w:ascii="仿宋_GB2312" w:eastAsia="仿宋_GB2312" w:hAnsi="宋体" w:cs="宋体"/>
          <w:color w:val="000000"/>
          <w:kern w:val="0"/>
          <w:sz w:val="30"/>
          <w:szCs w:val="30"/>
        </w:rPr>
      </w:pPr>
      <w:r w:rsidRPr="006723AD">
        <w:rPr>
          <w:rFonts w:ascii="仿宋_GB2312" w:eastAsia="仿宋_GB2312" w:hAnsi="宋体" w:cs="宋体" w:hint="eastAsia"/>
          <w:color w:val="000000"/>
          <w:kern w:val="0"/>
          <w:sz w:val="30"/>
          <w:szCs w:val="30"/>
        </w:rPr>
        <w:t>6月5日，是《国家知识产权战略纲要》颁布实施5周年纪念日。</w:t>
      </w:r>
    </w:p>
    <w:p w:rsidR="00B80C53" w:rsidRPr="006723AD" w:rsidRDefault="00B80C53" w:rsidP="00DF4943">
      <w:pPr>
        <w:widowControl/>
        <w:spacing w:before="100" w:beforeAutospacing="1" w:after="100" w:afterAutospacing="1" w:line="500" w:lineRule="exact"/>
        <w:ind w:firstLineChars="200" w:firstLine="600"/>
        <w:jc w:val="left"/>
        <w:rPr>
          <w:rFonts w:ascii="仿宋_GB2312" w:eastAsia="仿宋_GB2312" w:hAnsi="宋体" w:cs="宋体"/>
          <w:color w:val="000000"/>
          <w:kern w:val="0"/>
          <w:sz w:val="30"/>
          <w:szCs w:val="30"/>
        </w:rPr>
      </w:pPr>
      <w:r w:rsidRPr="006723AD">
        <w:rPr>
          <w:rFonts w:ascii="仿宋_GB2312" w:eastAsia="仿宋_GB2312" w:hAnsi="宋体" w:cs="宋体" w:hint="eastAsia"/>
          <w:color w:val="000000"/>
          <w:kern w:val="0"/>
          <w:sz w:val="30"/>
          <w:szCs w:val="30"/>
        </w:rPr>
        <w:t>5年来，在《国家知识产权战略纲要》的引领下，国家知识产权战略实施工作制度机制逐步建立，实施知识产权战略的政策体系、支撑平台不断完善，我国专利申请量、授权量、有效发明专利拥有量、商标申请量连续多年快速增长，无数发明人、知识产权拥有者、创新型企业，利用知识产权圆了致富梦、发展梦，“中国智造”、中国品牌正在快步走向世界。知识产权在我国经济、政治、文化、科技等领域展现出了前所未有的生命力、创造力、影响力。</w:t>
      </w:r>
    </w:p>
    <w:p w:rsidR="00B80C53" w:rsidRPr="006723AD" w:rsidRDefault="00B80C53" w:rsidP="00DF4943">
      <w:pPr>
        <w:widowControl/>
        <w:spacing w:before="100" w:beforeAutospacing="1" w:after="100" w:afterAutospacing="1" w:line="500" w:lineRule="exact"/>
        <w:ind w:firstLineChars="200" w:firstLine="600"/>
        <w:jc w:val="left"/>
        <w:rPr>
          <w:rFonts w:ascii="仿宋_GB2312" w:eastAsia="仿宋_GB2312" w:hAnsi="宋体" w:cs="宋体"/>
          <w:color w:val="000000"/>
          <w:kern w:val="0"/>
          <w:sz w:val="30"/>
          <w:szCs w:val="30"/>
        </w:rPr>
      </w:pPr>
      <w:r w:rsidRPr="006723AD">
        <w:rPr>
          <w:rFonts w:ascii="仿宋_GB2312" w:eastAsia="仿宋_GB2312" w:hAnsi="宋体" w:cs="宋体" w:hint="eastAsia"/>
          <w:color w:val="000000"/>
          <w:kern w:val="0"/>
          <w:sz w:val="30"/>
          <w:szCs w:val="30"/>
        </w:rPr>
        <w:t>实施知识产权战略，是我国转方式、调结构、建设创新型国家的内在需求。当今世界，知识产权日益成为国家发展的战略性资源和国际竞争力的核心要素。国际社会对知识产权关注度空前提高，抢占科技和市场制高点、掌控知识产权优势的竞争持续升级。伴随深化改革扩大开放，我国知识产权事业发展也正在步入转型发展期，企业等市场主体对知识产权制度实施不断提出新的更高的需求。实现《纲要》确定的各项目标，需要我们继续发扬敢打硬仗、敢涉险滩的精神，再接再厉，加快推进知识产权战略实施。</w:t>
      </w:r>
    </w:p>
    <w:p w:rsidR="00B80C53" w:rsidRPr="006723AD" w:rsidRDefault="00B80C53" w:rsidP="00DF4943">
      <w:pPr>
        <w:widowControl/>
        <w:spacing w:before="100" w:beforeAutospacing="1" w:after="100" w:afterAutospacing="1" w:line="500" w:lineRule="exact"/>
        <w:ind w:firstLineChars="200" w:firstLine="600"/>
        <w:jc w:val="left"/>
        <w:rPr>
          <w:rFonts w:ascii="仿宋_GB2312" w:eastAsia="仿宋_GB2312" w:hAnsi="宋体" w:cs="宋体"/>
          <w:color w:val="000000"/>
          <w:kern w:val="0"/>
          <w:sz w:val="30"/>
          <w:szCs w:val="30"/>
        </w:rPr>
      </w:pPr>
      <w:r w:rsidRPr="006723AD">
        <w:rPr>
          <w:rFonts w:ascii="仿宋_GB2312" w:eastAsia="仿宋_GB2312" w:hAnsi="宋体" w:cs="宋体" w:hint="eastAsia"/>
          <w:color w:val="000000"/>
          <w:kern w:val="0"/>
          <w:sz w:val="30"/>
          <w:szCs w:val="30"/>
        </w:rPr>
        <w:t>加快实施知识产权战略，要进一步明确知识产权制度对实现创新驱动发展的关键作用，全面发挥知识产权制度的激励功能，</w:t>
      </w:r>
      <w:r w:rsidRPr="006723AD">
        <w:rPr>
          <w:rFonts w:ascii="仿宋_GB2312" w:eastAsia="仿宋_GB2312" w:hAnsi="宋体" w:cs="宋体" w:hint="eastAsia"/>
          <w:color w:val="000000"/>
          <w:kern w:val="0"/>
          <w:sz w:val="30"/>
          <w:szCs w:val="30"/>
        </w:rPr>
        <w:lastRenderedPageBreak/>
        <w:t>构建更加完备的、以发展为目标的知识产权政策体系，大幅度提升知识产权创造质量和运用水平，把我国正在快速提高的创新能力有效转变为市场竞争力，不断增强经济发展的内生动力和活力。</w:t>
      </w:r>
    </w:p>
    <w:p w:rsidR="00B80C53" w:rsidRPr="006723AD" w:rsidRDefault="00B80C53" w:rsidP="00DF4943">
      <w:pPr>
        <w:widowControl/>
        <w:spacing w:before="100" w:beforeAutospacing="1" w:after="100" w:afterAutospacing="1" w:line="500" w:lineRule="exact"/>
        <w:ind w:firstLineChars="200" w:firstLine="600"/>
        <w:jc w:val="left"/>
        <w:rPr>
          <w:rFonts w:ascii="仿宋_GB2312" w:eastAsia="仿宋_GB2312" w:hAnsi="宋体" w:cs="宋体"/>
          <w:color w:val="000000"/>
          <w:kern w:val="0"/>
          <w:sz w:val="30"/>
          <w:szCs w:val="30"/>
        </w:rPr>
      </w:pPr>
      <w:r w:rsidRPr="006723AD">
        <w:rPr>
          <w:rFonts w:ascii="仿宋_GB2312" w:eastAsia="仿宋_GB2312" w:hAnsi="宋体" w:cs="宋体" w:hint="eastAsia"/>
          <w:color w:val="000000"/>
          <w:kern w:val="0"/>
          <w:sz w:val="30"/>
          <w:szCs w:val="30"/>
        </w:rPr>
        <w:t>加快实施知识产权战略，要更加尊重市场规律，充分发挥企业作为知识产权创造、运用、管理主体的地位与作用，提高各类市场主体科学管理知识产权的能力与水平；切实加快体制机制改革，构建适应经济发展的知识产权管理体制机制，有效转变政府职能，实现科学管理，大力培育和促进知识产权服务业快速发展，提高各类市场主体运用知识产权的能力，使知识产权深度融入经济科技主战场。</w:t>
      </w:r>
    </w:p>
    <w:p w:rsidR="00B80C53" w:rsidRPr="006723AD" w:rsidRDefault="00B80C53" w:rsidP="00DF4943">
      <w:pPr>
        <w:widowControl/>
        <w:spacing w:before="100" w:beforeAutospacing="1" w:after="100" w:afterAutospacing="1" w:line="500" w:lineRule="exact"/>
        <w:ind w:firstLineChars="200" w:firstLine="600"/>
        <w:jc w:val="left"/>
        <w:rPr>
          <w:rFonts w:ascii="仿宋_GB2312" w:eastAsia="仿宋_GB2312" w:hAnsi="宋体" w:cs="宋体"/>
          <w:color w:val="000000"/>
          <w:kern w:val="0"/>
          <w:sz w:val="30"/>
          <w:szCs w:val="30"/>
        </w:rPr>
      </w:pPr>
      <w:r w:rsidRPr="006723AD">
        <w:rPr>
          <w:rFonts w:ascii="仿宋_GB2312" w:eastAsia="仿宋_GB2312" w:hAnsi="宋体" w:cs="宋体" w:hint="eastAsia"/>
          <w:color w:val="000000"/>
          <w:kern w:val="0"/>
          <w:sz w:val="30"/>
          <w:szCs w:val="30"/>
        </w:rPr>
        <w:t>加快实施知识产权战略，要进一步建立和完善适应国情的知识产权法律法规，大力弘扬尊重知识、崇尚创新、诚信守法的文化观念，通过有效加强市场监管，遏制侵权假冒行为，切实改善知识产权保护的法制环境、市场环境和文化环境，实现主要通过市场机制促进创新资源高效配置和综合集成，把全社会智慧和力量凝聚到创新发展上来。</w:t>
      </w:r>
    </w:p>
    <w:p w:rsidR="00DF4943" w:rsidRDefault="00B80C53" w:rsidP="00DF4943">
      <w:pPr>
        <w:widowControl/>
        <w:spacing w:before="100" w:beforeAutospacing="1" w:after="100" w:afterAutospacing="1" w:line="500" w:lineRule="exact"/>
        <w:ind w:firstLineChars="200" w:firstLine="600"/>
        <w:jc w:val="left"/>
        <w:rPr>
          <w:rFonts w:ascii="仿宋_GB2312" w:eastAsia="仿宋_GB2312" w:hAnsi="宋体" w:cs="宋体" w:hint="eastAsia"/>
          <w:color w:val="000000"/>
          <w:kern w:val="0"/>
          <w:sz w:val="30"/>
          <w:szCs w:val="30"/>
        </w:rPr>
      </w:pPr>
      <w:r w:rsidRPr="006723AD">
        <w:rPr>
          <w:rFonts w:ascii="仿宋_GB2312" w:eastAsia="仿宋_GB2312" w:hAnsi="宋体" w:cs="宋体" w:hint="eastAsia"/>
          <w:color w:val="000000"/>
          <w:kern w:val="0"/>
          <w:sz w:val="30"/>
          <w:szCs w:val="30"/>
        </w:rPr>
        <w:t>实施知识产权战略既是一场攻坚战、也是一场持久战。各级政府要充分发挥积极引导作用，把知识产权战略实施工作作为全面建成小康社会的重大举措重点部署，积极推进。只要我们在“质量”上下功夫、在“运用”上动脑筋、在“保护”上动真格，在“管理”上出实招，就一定能实现既定战略目标，为实现创新驱动发展战略和全面建成小康社会奠定坚实的基础。</w:t>
      </w:r>
    </w:p>
    <w:p w:rsidR="00B80C53" w:rsidRPr="006723AD" w:rsidRDefault="00B80C53" w:rsidP="00DF4943">
      <w:pPr>
        <w:widowControl/>
        <w:spacing w:before="100" w:beforeAutospacing="1" w:after="100" w:afterAutospacing="1" w:line="500" w:lineRule="exact"/>
        <w:ind w:firstLineChars="200" w:firstLine="600"/>
        <w:jc w:val="right"/>
        <w:rPr>
          <w:rFonts w:ascii="仿宋_GB2312" w:eastAsia="仿宋_GB2312" w:hAnsi="宋体" w:cs="宋体"/>
          <w:color w:val="000000"/>
          <w:kern w:val="0"/>
          <w:sz w:val="30"/>
          <w:szCs w:val="30"/>
        </w:rPr>
      </w:pPr>
      <w:r w:rsidRPr="006723AD">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来源于：</w:t>
      </w:r>
      <w:r w:rsidRPr="006723AD">
        <w:rPr>
          <w:rFonts w:ascii="仿宋_GB2312" w:eastAsia="仿宋_GB2312" w:hAnsi="宋体" w:cs="宋体" w:hint="eastAsia"/>
          <w:color w:val="000000"/>
          <w:kern w:val="0"/>
          <w:sz w:val="30"/>
          <w:szCs w:val="30"/>
        </w:rPr>
        <w:t>《 人民日报 》</w:t>
      </w:r>
      <w:r>
        <w:rPr>
          <w:rFonts w:ascii="仿宋_GB2312" w:eastAsia="仿宋_GB2312" w:hAnsi="宋体" w:cs="宋体" w:hint="eastAsia"/>
          <w:color w:val="000000"/>
          <w:kern w:val="0"/>
          <w:sz w:val="30"/>
          <w:szCs w:val="30"/>
        </w:rPr>
        <w:t xml:space="preserve"> </w:t>
      </w:r>
      <w:r w:rsidRPr="006723AD">
        <w:rPr>
          <w:rFonts w:ascii="仿宋_GB2312" w:eastAsia="仿宋_GB2312" w:hAnsi="宋体" w:cs="宋体" w:hint="eastAsia"/>
          <w:color w:val="000000"/>
          <w:kern w:val="0"/>
          <w:sz w:val="30"/>
          <w:szCs w:val="30"/>
        </w:rPr>
        <w:t>2013年6月5日）</w:t>
      </w:r>
    </w:p>
    <w:p w:rsidR="00B80C53" w:rsidRPr="008044F2" w:rsidRDefault="007B78E1" w:rsidP="005E2E85">
      <w:pPr>
        <w:widowControl/>
        <w:jc w:val="center"/>
        <w:rPr>
          <w:rFonts w:ascii="黑体" w:eastAsia="黑体" w:hAnsi="inherit" w:cs="宋体" w:hint="eastAsia"/>
          <w:kern w:val="36"/>
          <w:sz w:val="36"/>
          <w:szCs w:val="36"/>
        </w:rPr>
      </w:pPr>
      <w:r>
        <w:rPr>
          <w:rFonts w:ascii="仿宋_GB2312" w:eastAsia="仿宋_GB2312" w:hAnsi="inherit" w:cs="宋体" w:hint="eastAsia"/>
          <w:color w:val="000000"/>
          <w:kern w:val="0"/>
          <w:sz w:val="30"/>
          <w:szCs w:val="30"/>
        </w:rPr>
        <w:br w:type="page"/>
      </w:r>
      <w:r w:rsidR="00B80C53" w:rsidRPr="008044F2">
        <w:rPr>
          <w:rFonts w:ascii="黑体" w:eastAsia="黑体" w:hAnsi="inherit" w:cs="宋体" w:hint="eastAsia"/>
          <w:kern w:val="36"/>
          <w:sz w:val="36"/>
          <w:szCs w:val="36"/>
        </w:rPr>
        <w:lastRenderedPageBreak/>
        <w:t>党的群众路线的由来</w:t>
      </w:r>
    </w:p>
    <w:p w:rsidR="00B80C53" w:rsidRPr="00106DB6" w:rsidRDefault="00B80C53" w:rsidP="00B80C53">
      <w:pPr>
        <w:jc w:val="center"/>
        <w:rPr>
          <w:sz w:val="30"/>
          <w:szCs w:val="30"/>
        </w:rPr>
      </w:pPr>
      <w:r w:rsidRPr="00106DB6">
        <w:rPr>
          <w:rFonts w:ascii="inherit" w:hAnsi="inherit"/>
          <w:sz w:val="30"/>
          <w:szCs w:val="30"/>
          <w:bdr w:val="none" w:sz="0" w:space="0" w:color="auto" w:frame="1"/>
        </w:rPr>
        <w:t>冷溶</w:t>
      </w:r>
    </w:p>
    <w:p w:rsidR="00B80C53" w:rsidRDefault="00B80C53" w:rsidP="00B80C53"/>
    <w:p w:rsidR="00B80C53" w:rsidRDefault="00B80C53" w:rsidP="00B80C53"/>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群众路线是党的生命线和根本工作路线，贯穿于党的一切工作中。它是在革命战争年代产生的，主要创立者是毛泽东同志，同时凝结着党的集体智慧。毛泽东同志根据马克思列宁主义的历史观和群众观，结合中国革命的实际，提出了一整套党的群众路线理论。我们后来在群众路线理论和实践上的丰富和发展，都是建立在这个基础上的。在以为民务实清廉为主要内容的党的群众路线教育实践活动将要开展之际，首先了解群众路线的历史由来，了解毛泽东同志关于群众路线的丰富思想，对于学习掌握这一重要理论，搞好这次教育活动，是很有必要的。</w:t>
      </w:r>
    </w:p>
    <w:p w:rsidR="00B80C53"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（一）</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党的群众路线是在红军时期孕育产生的。</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群众路线讲的是党与群众的关系问题。它的含义概括地讲，就是党章中所说的“一切为了群众，一切依靠群众，从群众中来，到群众中去，把党的正确主张变成群众的自觉行动。”这里，“一切为了群众，一切依靠群众”，是讲党应该具有的群众观点，这是关系党的性质、宗旨的根本问题； “从群众中来，到群众中去”，是讲党的基本领导方式和工作方法，回答的是党的正确领导意见是从哪里来的。</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这两个问题，在红军初创的时候就都提出来了。</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群众路线对我们党之所以具有特别的重要性，是与中国革命长期处于艰苦卓绝的环境有关系。在强大敌人包围的严酷斗争中，</w:t>
      </w:r>
      <w:r w:rsidRPr="008044F2">
        <w:rPr>
          <w:rFonts w:ascii="仿宋_GB2312" w:eastAsia="仿宋_GB2312" w:hAnsi="inherit" w:cs="宋体" w:hint="eastAsia"/>
          <w:color w:val="000000"/>
          <w:kern w:val="0"/>
          <w:sz w:val="30"/>
          <w:szCs w:val="30"/>
        </w:rPr>
        <w:lastRenderedPageBreak/>
        <w:t>红军要生存、要打仗，就必须赢得群众的支持，重视做群众工作，注意工作的方式方法。</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首先要有群众观点。红军是否要做群众工作，群众工作在党和红军工作中处于怎样的位置？这在当时认识并不一致。而这又直接涉及红军的性质、军事和政治的关系，以及红军应该采取什么样的战术等诸多重要问题。毛泽东同志正是在说明和解决这些问题的过程中，提出和阐发了党的群众观点的思想。他指出，红军与白军的不同，正在于“红军是一个执行革命的政治任务的武装集团”。“红军决不是单纯地打仗的，它除了打仗消灭敌人军事力量之外，还要负担宣传群众、组织群众、武装群众、帮助群众建立革命政权以至于建立共产党的组织等项重大的任务。”我们的战术是游击战，“分兵以发动群众，集中以应付敌人”。红军主要任务是做群众工作，打仗与做群众工作是一与十之比的。他认为“政治观点即群众观点”，批评红四军中一些同志存在的单纯军事观点，说“这是一个很严重的政治路线问题”。“为了谁、依靠谁”的问题，就这样不可回避地提了出来。</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再一个是党的领导方式和工作方法问题。“群众路线”这个词，当时更多地还是从这个意义上使用的。毛泽东同志在指导查田运动时，就强调要按“群众路线”办事，一切经过群众。他说：“不按阶级路线与群众路线，不得群众赞助与同意，都不能使查田运动收到成绩，反会使群众不满，阻碍查田运动的进行。”他还说，要用很好的方法来发动群众，使“群众工作的技术”更娴熟，这样群众斗争的发展就会一天天扩大，“任何强大的敌力是奈何我们不得的”。</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这一时期，毛泽东同志搞了多次调查研究，进一步深化了对这些问题的认识，集中反映在《关心群众生活，注意工作方法》等文章中。他说，我们要动员广大群众参加革命战争，“那末，</w:t>
      </w:r>
      <w:r w:rsidRPr="008044F2">
        <w:rPr>
          <w:rFonts w:ascii="仿宋_GB2312" w:eastAsia="仿宋_GB2312" w:hAnsi="inherit" w:cs="宋体" w:hint="eastAsia"/>
          <w:color w:val="000000"/>
          <w:kern w:val="0"/>
          <w:sz w:val="30"/>
          <w:szCs w:val="30"/>
        </w:rPr>
        <w:lastRenderedPageBreak/>
        <w:t>我们对于广大群众的切身利益问题，群众的生活问题，就一点也不能疏忽，一点也不能看轻。”我们这样做了，“广大群众就必定拥护我们，把革命当作他们的生命，把革命当作他们无上光荣的旗帜。”他用过河与桥或船的关系，生动地说明了工作方法的重要性，说：“不解决桥或船的问题，过河就是一句空话。”他强调，要把群众生活和革命战争联系起来，把革命的工作方法问题和革命任务问题同时解决。他列举了当时群众工作做得好的几个例子，如兴国模范县、长冈模范乡等，号召像它们那样做“第一等的工作”。</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群众路线既是领导方式和工作方法，也是一种工作作风。端正党的作风问题，当时也提出来了，主要是针对在做群众工作中出现的官僚主义。毛泽东同志把官僚主义与群众路线看作是两种对立的工作方法和工作作风。他说，官僚主义的表现，“一种是不理不睬或敷衍塞责的怠工现象”，“另一种是命令主义”。我们应该采取“群众化的方式”，“要把官僚主义方式这个极坏的家伙抛到粪缸里去。”</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可以看出，群众路线所涉及的主要概念和主要思想，在这一时期都已经形成了。</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（二）</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对红军时期所形成的经验，毛泽东同志十分看重。他说，红军“关于如何联系群众和动员群众反对敌人这一方面”，是对“抗日时期的最好的和最切近的参考”。他把这些经验运用到抗日战争的一切工作中，指导开展敌后抗日游击战、根据地建设、建立抗日民族统一战线等各方面的工作，并进一步做了丰富和阐发。这一时期，他所做的重要工作，就是对红军时期形成的经验进行</w:t>
      </w:r>
      <w:r w:rsidRPr="008044F2">
        <w:rPr>
          <w:rFonts w:ascii="仿宋_GB2312" w:eastAsia="仿宋_GB2312" w:hAnsi="inherit" w:cs="宋体" w:hint="eastAsia"/>
          <w:color w:val="000000"/>
          <w:kern w:val="0"/>
          <w:sz w:val="30"/>
          <w:szCs w:val="30"/>
        </w:rPr>
        <w:lastRenderedPageBreak/>
        <w:t>理论上的概括和升华，形成了党的群众路线理论。主要表现在三个方面：</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一是概括了党的根本宗旨，提出全心全意为人民服务的思想。这成为党的群众路线的核心观点。毛泽东同志说，与广大人民群众的密切联系，是我们党区别其他政党的一个显著标志。他反复论述了我们党为什么人的问题，立场问题，对人民群众的态度、感情问题，共产党人的标准问题等。在延安整风中，树立群众观点是一个重要内容。毛泽东同志的这些思想在八路军和党的一切工作中的实行，通过共产党人的模范作用和优良作风，使人民认识到中国共产党是什么样的党，共产党人是什么样的人。党在人民中的形象，共产党人的形象，就是从党与人民群众的关系这个核心问题上一点一点地树立了起来，对全民族产生巨大的感召力和影响力。</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二是概括了党的基本的领导方法，即“从群众中来，到群众中去”。在《关于领导方法的若干问题》一文中，毛泽东同志说，凡属正确的领导意见都是从群众中来的。将群众的意见集中起来，再到群众中坚持下去，在群众行动中考验这些意见是否正确，如此无限循环，一次比一次地更正确、更生动、更丰富。他要求全党必须广泛深入地提倡这种“马克思主义的科学的领导方法”。</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三是概括了党的三大作风，深刻阐述了密切联系群众的群众路线和实事求是的思想路线的关系，使群众路线理论上升到哲学高度。毛泽东同志认为，群众路线既是领导方法，又是马克思主义的认识论。二者的连接点就是深入实际、深入群众调查研究。他强调，人民群众的实践活动是正确认识的来源，是检验真理的标准。他所写的《实践论》、《矛盾论》，是讲思想路线问题也是讲群众路线问题，既是世界观也是方法论，都是马克思主义的立场观点方法。毛泽东同志概括的党的三大作风，对它们之间关</w:t>
      </w:r>
      <w:r w:rsidRPr="008044F2">
        <w:rPr>
          <w:rFonts w:ascii="仿宋_GB2312" w:eastAsia="仿宋_GB2312" w:hAnsi="inherit" w:cs="宋体" w:hint="eastAsia"/>
          <w:color w:val="000000"/>
          <w:kern w:val="0"/>
          <w:sz w:val="30"/>
          <w:szCs w:val="30"/>
        </w:rPr>
        <w:lastRenderedPageBreak/>
        <w:t>系的论述，深化了我们党对群众路线的理论认识，标志着我们党思想路线和群众路线的理论都成熟起来了。我们说延安时期是我们党理论认识的成熟期，产生了毛泽东思想，重要的标志就是这两大理论的形成。</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由经验上升为理论，成熟的理论对实践的指导作用，在解放战争的凯歌行进中得到了充分的印证和展现。战争的发展中所形成的一边倒的局面，告诉了人们什么叫作人心所向！</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（三）</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艰苦环境中播下的种子，终于结出了硕果。新中国是人民的胜利，也是党的群众路线的胜利。然而，党执政以后，依然有一个继续坚持和发扬党的群众路线的问题。</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新中国成立后，毛泽东同志在群众路线问题上有很多好的思想，大大丰富和发展了这一理论。比如：关于党群关系好比鱼水关系，如果党群关系搞不好，社会主义制度就不可能建成，建成了也不可能巩固的思想；关于兼顾各方面利益，调动一切积极因素，把我国建设成为一个强大的社会主义国家的思想；关于正确处理人民内部矛盾的思想；关于需要建立一定的制度来保证群众路线的贯彻实施，提倡坚持民主集中制的原则和领导方法的思想；关于党要接受监督，注意扩大党和国家的民主生活的思想；关于坚决反对各种形式的官僚主义，干部要以普通劳动者的姿态出现，扫除“摆架子、摆资格、不平等待人、看不起人”这种低级趣味的“官气”的思想；等等。</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这里，特别要说说他关于“艰苦奋斗是我们的政治本色”的重要思想。这是他在新中国成立后讲得最多的问题之一。</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lastRenderedPageBreak/>
        <w:t>新中国成立后，我们党成为执政党。这种身份的转变，使党面临着完全不同于革命时期的新的考验。脱离群众就是最大的考验和最大的危险。</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关于这一点，毛泽东同志在新中国成立前夕召开的党的七届二中全会上就预见到了。他严肃告诫全党，由于胜利可能出现的主要问题是骄傲自满、不思进取和贪图享乐。他提出对付的办法是牢记“两个务必”，反骄破满，保持艰苦奋斗作风。</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毛泽东同志预见到的问题很快出现了。典型例子就是刘青山、张子善问题。他们两个人都是老革命，都为党和人民立过大功，都在敌人的监狱里经受过严刑拷打的考验，但是在成为执政党之后的短短几年里就变了质。正像毛泽东同志当初指出的那样，其根本问题，一个是骄傲自满，一个是贪图享乐。刘青山曾经说：老子革命那么多年，该享受一下了。</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保持艰苦奋斗作风，反对贪图享乐，这是毛泽东同志特别强调的问题。在我们党开展的“反贪污、反浪费、反官僚主义”的三反运动中，他对浪费问题看得很重，认为浪费和贪污一样，“都是极大的犯罪”。他解释说：浪费和贪污在性质上虽不同，“但浪费的损失大于贪污，浪费的范围极广，项目极多，又是一个普遍的严重现象，故须着重地进行斗争，并须定出惩治办法。”“严惩浪费必须与严惩贪污同时进行。”</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对于提倡艰苦奋斗，毛泽东同志讲了很多话，举了很多例子，给人留下深刻印象。比如：</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酸菜里面出政治”的故事。他说：“我是历来主张军队要艰苦奋斗，要成为模范的。一九四九年在这个地方开会的时候，我们有一位将军主张军队要增加薪水，有许多同志赞成，我就反对。他举的例子是资本家吃饭五个碗，解放军吃饭是盐水加一点</w:t>
      </w:r>
      <w:r w:rsidRPr="008044F2">
        <w:rPr>
          <w:rFonts w:ascii="仿宋_GB2312" w:eastAsia="仿宋_GB2312" w:hAnsi="inherit" w:cs="宋体" w:hint="eastAsia"/>
          <w:color w:val="000000"/>
          <w:kern w:val="0"/>
          <w:sz w:val="30"/>
          <w:szCs w:val="30"/>
        </w:rPr>
        <w:lastRenderedPageBreak/>
        <w:t>酸菜，他说这不行。我说这恰恰是好事。你是五个碗，我们吃酸菜。这个酸菜里面就出政治，就出模范。解放军得人心就是这个酸菜，当然，还有别的。现在部队的伙食改善了，已经比专吃酸菜有所不同了。但根本的是我们要提倡艰苦奋斗，艰苦奋斗是我们的政治本色。”</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还有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我们的纪律就建筑在这个自觉性上边。这是我们党的领导和教育的结果。人是要有一点精神的，无产阶级的革命精神就是由这里头出来的。”</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再一个是“朱老总过草地”的故事。他说：“要勤俭建国，反对铺张浪费，提倡艰苦朴素、同甘共苦。同志们提出，厂长、校长可以住棚子，我看这个法子好，特别是在困难的时候。我们长征路上过草地，根本没有房子，就那么睡，朱总司令走了四十天草地，也是那么睡，都过来了。我们的部队，没有粮食，就吃树皮、树叶。同人民有福共享，有祸同当，这是我们过去干过的，为什么现在不能干呢？只要我们这样干了，就不会脱离群众。”</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毛泽东同志的这些话，他讲的这些故事，对今天有着重要启示。他这方面的论述，是我们需要重点学习的。</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（四）</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对毛泽东同志关于群众路线的思想，在我们党的历史上有过三次系统的总结和概括，这对党的群众路线的形成和发展起了重要作用。</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第一次是在1945年党的七大上。</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lastRenderedPageBreak/>
        <w:t>党的七大召开前所作的《关于若干历史问题的决议》，系统总结了我们党成立以来特别是党的六大以来与第三次“左”倾错误路线斗争的历史，总结了党的群众路线思想。党的七大上，毛泽东同志所作的《论联合政府》政治报告和《愚公移山》的闭幕式讲话，都着重讲了群众路线问题。这些关于群众路线的基本精神，集中反映在党的七大通过的党章中。这是我们党第一次在党章中系统地阐述群众路线问题，概括了建党以来特别是土地革命战争时期和抗日战争时期关于群众路线的理论和实践。</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刘少奇同志在党的七大作的关于修改党章的报告中，用专门一个部分论述毛泽东同志关于群众路线的思想。他首先明确了群众路线在毛泽东思想中的重要位置，指出：“我们党代表中国民族与中国人民的利益”，“这是我们党与毛泽东思想根本的东西。”我们党之所以获得伟大的成就，就“在于坚持地实行了为人民服务的基本原则”。他强调，党的群众路线，“是我们党根本的政治路线，也是我们党根本的组织路线。”把群众路线放在这样的高度上予以定位，这还是第一次。他重点阐述了什么是党的群众观点的问题，把毛泽东同志在这个问题上的思想观点作了四个方面的系统概括，即：一切为了人民群众的观点，一切向人民群众负责的观点，相信群众自己解放自己的观点，向人民群众学习的观点。他说：“有了坚固的明确的这些群众观点，才能有明确的工作中的群众路线，才能实行正确的领导。”这里，他把群众观点的重要性，群众观点与群众路线的关系，讲得非常清楚。</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第二次是在1956年党的八大上。</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这集中体现在八大党章和邓小平同志作的关于修改党章的报告中。邓小平同志说：“从第七次大会到现在的十一年间，党的实际斗争的经验，给了这一路线以更深刻更丰富的内容，因而在党章草案中，这一路线也得到了进一步的反映。”八大党章根</w:t>
      </w:r>
      <w:r w:rsidRPr="008044F2">
        <w:rPr>
          <w:rFonts w:ascii="仿宋_GB2312" w:eastAsia="仿宋_GB2312" w:hAnsi="inherit" w:cs="宋体" w:hint="eastAsia"/>
          <w:color w:val="000000"/>
          <w:kern w:val="0"/>
          <w:sz w:val="30"/>
          <w:szCs w:val="30"/>
        </w:rPr>
        <w:lastRenderedPageBreak/>
        <w:t>据执政后党的状况发生的变化，要求全党继续坚持群众路线，“特别应当注意谦虚谨慎，戒骄戒躁”，“同脱离群众、脱离实际生活的官僚主义现象进行斗争。”八大党章第一次写入了“群众路线”的概念，要求“必须不断地发扬党的工作中的群众路线的传统”。</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邓小平同志根据毛泽东同志的论述，对党的群众路线理论作了进一步阐发，提出要通过建立制度和加强监督来保证群众路线的贯彻，使党不脱离群众。他所作的一个重要理论工作，就是概括了群众路线的内涵。这如同刘少奇同志在党的七大上对群众观点内涵所作的概括一样重要，反映了我们党对这一理论认识的不断深化。他说，党的群众路线包含两方面的意义，一方面是从党的性质、宗旨上讲的，强调“每一个党员必须养成为人民服务、向群众负责、遇事同群众商量和同群众共甘苦的工作作风”；另一方面是从做群众工作方法上讲的，重申和强调了“从群众中来，到群众中去”的方法。这样表述，就用群众路线这个总的概念，把群众观点和群众工作方法都统了起来，使群众路线的内涵明确了、完整了。</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第三次是在1981年党的十一届六中全会作《关于建国以来党的若干历史问题的决议》的时候。</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历史决议对群众路线的理论总结，主要表现在两个方面。一是对群众路线的内涵在八大党章的基础上作了更为明确、简洁的概括，指出：“群众路线，就是一切为了群众，一切依靠群众，从群众中来，到群众中去。”后来，党的十三大党章中又加了一句“把党的正确主张变成群众的自觉行动”，形成了关于群众路线的完整表述。一直到现在，我们使用的就是这个表述。</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lastRenderedPageBreak/>
        <w:t>另一方面的贡献，是把群众路线同实事求是、独立自主放在一起，作为毛泽东思想活的灵魂的三个基本方面，认为这是贯穿于毛泽东思想各个组成部分的立场观点和方法，是“在中国革命长期艰苦斗争中形成的具有中国共产党人特色的立场观点方法，丰富和发展了马克思列宁主义”。“它表现在毛泽东同志的全部科学著作中，表现在中国共产党人的革命活动中。”这样高度的评价，突显了群众路线在我们党的指导理论中所具有的重要地位。</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需要指出的是，这次总结是在经历了党的八大以来25年社会主义建设正反两方面经验教训的基础上，着眼于开创改革开放新时期而进行的。我们对群众路线作为党和国家事业生命线的极端重要性，有了更为深刻的认识。所以，邓小平同志在提出恢复党的实事求是思想路线的同时，提出要恢复党的群众路线的优良传统。他说：“毛泽东同志倡导的作风，群众路线和实事求是这两条是最根本的东西。”“我个人觉得，群众路线和实事求是特别重要。”他甚至把群众路线放在了前面。历史决议关于群众路线的这些认识，虽然吸收了党的十一届三中全会以后的新鲜经验，但主要还是总结概括了毛泽东同志从战争年代特别是社会主义革命和建设时期关于群众路线的思想，是拨乱反正，完整、准确地理解毛泽东思想，恢复和发扬党的优良传统的成果。</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在改革开放新的历史时期，我们党根据新的情况进一步丰富和发展了党的群众路线理论。邓小平、江泽民、胡锦涛、习近平同志都作了大量论述。这些新的发展，集中反映在党的历次代表大会的政治报告和党章修改中。</w:t>
      </w:r>
    </w:p>
    <w:p w:rsidR="00B80C53" w:rsidRPr="008044F2" w:rsidRDefault="00B80C53" w:rsidP="00DF4943">
      <w:pPr>
        <w:widowControl/>
        <w:shd w:val="clear" w:color="auto" w:fill="FFFFFF"/>
        <w:tabs>
          <w:tab w:val="left" w:pos="8306"/>
        </w:tabs>
        <w:spacing w:after="150" w:line="500" w:lineRule="exact"/>
        <w:ind w:right="-57" w:firstLineChars="200" w:firstLine="600"/>
        <w:jc w:val="left"/>
        <w:rPr>
          <w:rFonts w:ascii="仿宋_GB2312" w:eastAsia="仿宋_GB2312" w:hAnsi="inherit" w:cs="宋体" w:hint="eastAsia"/>
          <w:color w:val="000000"/>
          <w:kern w:val="0"/>
          <w:sz w:val="30"/>
          <w:szCs w:val="30"/>
        </w:rPr>
      </w:pPr>
      <w:r w:rsidRPr="008044F2">
        <w:rPr>
          <w:rFonts w:ascii="仿宋_GB2312" w:eastAsia="仿宋_GB2312" w:hAnsi="inherit" w:cs="宋体" w:hint="eastAsia"/>
          <w:color w:val="000000"/>
          <w:kern w:val="0"/>
          <w:sz w:val="30"/>
          <w:szCs w:val="30"/>
        </w:rPr>
        <w:t>回顾党的群众路线的由来，学习毛泽东同志关于群众路线的重要论述，有两点感受很深。一是它来之不易，绝不能丢掉。二是它意义重大，决定党和国家事业的兴衰成败。我们在各个历史时期取得的胜利，从根本上说，靠的都是坚持了党的群众路线。</w:t>
      </w:r>
      <w:r w:rsidRPr="008044F2">
        <w:rPr>
          <w:rFonts w:ascii="仿宋_GB2312" w:eastAsia="仿宋_GB2312" w:hAnsi="inherit" w:cs="宋体" w:hint="eastAsia"/>
          <w:color w:val="000000"/>
          <w:kern w:val="0"/>
          <w:sz w:val="30"/>
          <w:szCs w:val="30"/>
        </w:rPr>
        <w:lastRenderedPageBreak/>
        <w:t>现在，要完成党的十八大提出的两个百年的任务，实现中华民族伟大复兴的中国梦，关键还在于我们党能不能继续赢得人民群众的支持，能不能动员全体中国人民与我们一起奋斗。这次群众路线教育活动，就是要达到这个目的。正像习近平总书记所指出的：“开展这项活动，最重要的问题是要教育引导全党始终坚持全心全意为人民服务的根本宗旨，不断赢得人民群众的信任和拥护，保持同人民群众的血肉联系。”“人民是我们力量的源泉。只要与人民同甘共苦，与人民团结奋斗，就没有克服不了的困难，就没有完成不了的任务。”</w:t>
      </w:r>
    </w:p>
    <w:p w:rsidR="00B80C53" w:rsidRPr="008044F2" w:rsidRDefault="00B80C53" w:rsidP="00DF4943">
      <w:pPr>
        <w:tabs>
          <w:tab w:val="left" w:pos="8306"/>
        </w:tabs>
        <w:spacing w:line="500" w:lineRule="exact"/>
        <w:ind w:right="-57" w:firstLineChars="200" w:firstLine="600"/>
        <w:jc w:val="right"/>
        <w:rPr>
          <w:rFonts w:ascii="仿宋_GB2312" w:eastAsia="仿宋_GB2312"/>
          <w:color w:val="000000"/>
          <w:sz w:val="30"/>
          <w:szCs w:val="30"/>
        </w:rPr>
      </w:pPr>
      <w:r w:rsidRPr="008044F2">
        <w:rPr>
          <w:rFonts w:ascii="仿宋_GB2312" w:eastAsia="仿宋_GB2312" w:hint="eastAsia"/>
          <w:color w:val="000000"/>
          <w:sz w:val="30"/>
          <w:szCs w:val="30"/>
        </w:rPr>
        <w:t>（来源于：</w:t>
      </w:r>
      <w:r w:rsidR="005E2E85">
        <w:rPr>
          <w:rFonts w:ascii="仿宋_GB2312" w:eastAsia="仿宋_GB2312" w:hint="eastAsia"/>
          <w:color w:val="000000"/>
          <w:sz w:val="30"/>
          <w:szCs w:val="30"/>
        </w:rPr>
        <w:t>《</w:t>
      </w:r>
      <w:r>
        <w:rPr>
          <w:rFonts w:ascii="仿宋_GB2312" w:eastAsia="仿宋_GB2312" w:hint="eastAsia"/>
          <w:color w:val="000000"/>
          <w:sz w:val="30"/>
          <w:szCs w:val="30"/>
        </w:rPr>
        <w:t>人民日报</w:t>
      </w:r>
      <w:r w:rsidR="005E2E85">
        <w:rPr>
          <w:rFonts w:ascii="仿宋_GB2312" w:eastAsia="仿宋_GB2312" w:hint="eastAsia"/>
          <w:color w:val="000000"/>
          <w:sz w:val="30"/>
          <w:szCs w:val="30"/>
        </w:rPr>
        <w:t>》</w:t>
      </w:r>
      <w:r>
        <w:rPr>
          <w:rFonts w:ascii="仿宋_GB2312" w:eastAsia="仿宋_GB2312" w:hint="eastAsia"/>
          <w:color w:val="000000"/>
          <w:sz w:val="30"/>
          <w:szCs w:val="30"/>
        </w:rPr>
        <w:t xml:space="preserve"> </w:t>
      </w:r>
      <w:r w:rsidRPr="008044F2">
        <w:rPr>
          <w:rFonts w:ascii="仿宋_GB2312" w:eastAsia="仿宋_GB2312" w:hint="eastAsia"/>
          <w:color w:val="000000"/>
          <w:sz w:val="30"/>
          <w:szCs w:val="30"/>
        </w:rPr>
        <w:t>2013年6月17日）</w:t>
      </w:r>
    </w:p>
    <w:p w:rsidR="00B80C53" w:rsidRDefault="00B80C53" w:rsidP="00ED2D5B">
      <w:pPr>
        <w:widowControl/>
        <w:tabs>
          <w:tab w:val="left" w:pos="8306"/>
        </w:tabs>
        <w:ind w:right="-58"/>
        <w:jc w:val="left"/>
        <w:rPr>
          <w:rFonts w:ascii="黑体" w:eastAsia="黑体" w:hAnsi="inherit" w:cs="宋体" w:hint="eastAsia"/>
          <w:kern w:val="36"/>
          <w:sz w:val="36"/>
          <w:szCs w:val="36"/>
        </w:rPr>
      </w:pPr>
      <w:r>
        <w:rPr>
          <w:rFonts w:ascii="黑体" w:eastAsia="黑体" w:hAnsi="inherit" w:cs="宋体" w:hint="eastAsia"/>
          <w:kern w:val="36"/>
          <w:sz w:val="36"/>
          <w:szCs w:val="36"/>
        </w:rPr>
        <w:br w:type="page"/>
      </w:r>
    </w:p>
    <w:p w:rsidR="00B80C53" w:rsidRPr="00EF7772" w:rsidRDefault="00B80C53" w:rsidP="00B80C53">
      <w:pPr>
        <w:widowControl/>
        <w:shd w:val="clear" w:color="auto" w:fill="FFFFFF"/>
        <w:spacing w:line="270" w:lineRule="atLeast"/>
        <w:jc w:val="center"/>
        <w:outlineLvl w:val="0"/>
        <w:rPr>
          <w:rFonts w:ascii="黑体" w:eastAsia="黑体" w:hAnsi="inherit" w:cs="宋体" w:hint="eastAsia"/>
          <w:kern w:val="36"/>
          <w:sz w:val="36"/>
          <w:szCs w:val="36"/>
        </w:rPr>
      </w:pPr>
      <w:r w:rsidRPr="00EF7772">
        <w:rPr>
          <w:rFonts w:ascii="黑体" w:eastAsia="黑体" w:hAnsi="inherit" w:cs="宋体" w:hint="eastAsia"/>
          <w:kern w:val="36"/>
          <w:sz w:val="36"/>
          <w:szCs w:val="36"/>
        </w:rPr>
        <w:lastRenderedPageBreak/>
        <w:t>始终保持党同人民群众的血肉联系</w:t>
      </w:r>
    </w:p>
    <w:p w:rsidR="00B80C53" w:rsidRPr="00EF7772" w:rsidRDefault="00B80C53" w:rsidP="00B80C53">
      <w:pPr>
        <w:jc w:val="center"/>
        <w:rPr>
          <w:sz w:val="30"/>
          <w:szCs w:val="30"/>
        </w:rPr>
      </w:pPr>
      <w:r w:rsidRPr="00EF7772">
        <w:rPr>
          <w:rFonts w:ascii="inherit" w:hAnsi="inherit"/>
          <w:sz w:val="30"/>
          <w:szCs w:val="30"/>
          <w:bdr w:val="none" w:sz="0" w:space="0" w:color="auto" w:frame="1"/>
        </w:rPr>
        <w:t>全国党的建设研究会</w:t>
      </w:r>
    </w:p>
    <w:p w:rsidR="00B80C53" w:rsidRDefault="00B80C53" w:rsidP="00B80C53">
      <w:pPr>
        <w:widowControl/>
        <w:shd w:val="clear" w:color="auto" w:fill="FFFFFF"/>
        <w:spacing w:after="150" w:line="540" w:lineRule="exact"/>
        <w:ind w:right="374" w:firstLineChars="200" w:firstLine="420"/>
        <w:jc w:val="left"/>
      </w:pPr>
    </w:p>
    <w:p w:rsidR="00B80C53" w:rsidRPr="00EF7772" w:rsidRDefault="00B80C53" w:rsidP="00DF4943">
      <w:pPr>
        <w:widowControl/>
        <w:shd w:val="clear" w:color="auto" w:fill="FFFFFF"/>
        <w:spacing w:after="150" w:line="500" w:lineRule="exact"/>
        <w:ind w:right="-58" w:firstLineChars="200" w:firstLine="600"/>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color w:val="000000"/>
          <w:kern w:val="0"/>
          <w:sz w:val="30"/>
          <w:szCs w:val="30"/>
        </w:rPr>
        <w:t>密切联系群众是我们党的最大政治优势，脱离群众是我们党执政后的最大危险。防范和化解“最大危险”，保持和发展“最大政治优势”，是我们党面临的严峻考验和重大任务。在全党深入开展以为民务实清廉为主要内容的党的群众路线教育实践活动，对于教育引导党员、干部牢固树立宗旨意识和马克思主义群众观点，贯彻党的群众路线，切实改进工作作风，始终赢得人民群众的信任和拥护，始终保持党同人民群众的血肉联系，具有重大而深远的意义。</w:t>
      </w:r>
    </w:p>
    <w:p w:rsidR="00B80C53" w:rsidRPr="00EF7772" w:rsidRDefault="00B80C53" w:rsidP="00DF4943">
      <w:pPr>
        <w:widowControl/>
        <w:shd w:val="clear" w:color="auto" w:fill="FFFFFF"/>
        <w:spacing w:after="150" w:line="500" w:lineRule="exact"/>
        <w:ind w:right="-58" w:firstLineChars="200" w:firstLine="602"/>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b/>
          <w:bCs/>
          <w:color w:val="000000"/>
          <w:kern w:val="0"/>
          <w:sz w:val="30"/>
          <w:szCs w:val="30"/>
        </w:rPr>
        <w:t>一、当前党群关系面临的新情况新特点</w:t>
      </w:r>
    </w:p>
    <w:p w:rsidR="00B80C53" w:rsidRPr="00EF7772" w:rsidRDefault="00B80C53" w:rsidP="00DF4943">
      <w:pPr>
        <w:widowControl/>
        <w:shd w:val="clear" w:color="auto" w:fill="FFFFFF"/>
        <w:spacing w:after="150" w:line="500" w:lineRule="exact"/>
        <w:ind w:right="-58" w:firstLineChars="200" w:firstLine="600"/>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color w:val="000000"/>
          <w:kern w:val="0"/>
          <w:sz w:val="30"/>
          <w:szCs w:val="30"/>
        </w:rPr>
        <w:t>我们党在长期的革命、建设、改革实践中，形成并发扬了密切联系群众的优良传统。当前，在我们党长期执政和实行改革开放、发展社会主义市场经济的条件下，世情、国情、党情都发生了很大变化，党群关系面临很多新情况、新挑战，呈现出新特点。</w:t>
      </w:r>
    </w:p>
    <w:p w:rsidR="00B80C53" w:rsidRPr="00EF7772" w:rsidRDefault="00B80C53" w:rsidP="00DF4943">
      <w:pPr>
        <w:widowControl/>
        <w:shd w:val="clear" w:color="auto" w:fill="FFFFFF"/>
        <w:spacing w:after="150" w:line="500" w:lineRule="exact"/>
        <w:ind w:right="-58" w:firstLineChars="200" w:firstLine="600"/>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color w:val="000000"/>
          <w:kern w:val="0"/>
          <w:sz w:val="30"/>
          <w:szCs w:val="30"/>
        </w:rPr>
        <w:t>一是在长期执政的条件下与和平环境中，党员干部密切联系群众的外部压力减小，特别是没有了生死攸关的危险，党群之间相互依赖性减弱。这使得一些党员干部容易淡化群众观点和群众路线的观念，滋生官僚主义、形式主义，出现脱离群众、侵害群众利益等不良现象。</w:t>
      </w:r>
    </w:p>
    <w:p w:rsidR="00B80C53" w:rsidRPr="00EF7772" w:rsidRDefault="00B80C53" w:rsidP="00DF4943">
      <w:pPr>
        <w:widowControl/>
        <w:shd w:val="clear" w:color="auto" w:fill="FFFFFF"/>
        <w:spacing w:after="150" w:line="500" w:lineRule="exact"/>
        <w:ind w:right="-58" w:firstLineChars="200" w:firstLine="600"/>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color w:val="000000"/>
          <w:kern w:val="0"/>
          <w:sz w:val="30"/>
          <w:szCs w:val="30"/>
        </w:rPr>
        <w:t>二是在改革开放、发展社会主义市场经济的条件下，利益格局发生深刻变化，维护群众利益的难度增大。经济体制的变化，导致经济成分、就业形式、分配方式的多样化，人们工作和生活的自主性大大增强，对党组织的直接依赖性大大减弱。</w:t>
      </w:r>
    </w:p>
    <w:p w:rsidR="00B80C53" w:rsidRPr="00EF7772"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color w:val="000000"/>
          <w:kern w:val="0"/>
          <w:sz w:val="30"/>
          <w:szCs w:val="30"/>
        </w:rPr>
        <w:lastRenderedPageBreak/>
        <w:t>三是随着群众物质文化生活水平的不断提高，群众思想观念多元、多样、多变，特别是以互联网为代表的现代信息传播技术出现后，各种思想观点、价值理念在网络上快速便捷传播，一些错误观点和主张打着维护群众利益的旗号挑拨是非、混淆视听，党群密切联系的思想基础受到一定的削弱。</w:t>
      </w:r>
    </w:p>
    <w:p w:rsidR="00B80C53" w:rsidRPr="00EF7772"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color w:val="000000"/>
          <w:kern w:val="0"/>
          <w:sz w:val="30"/>
          <w:szCs w:val="30"/>
        </w:rPr>
        <w:t>四是社会结构深刻变化，既增强了社会流动性、激发了创造活力，又增加了党群关系的复杂性。各社会群体之间及其内部个体之间的利益关系呈现多样化，群众的利益诉求呈现个性化、显性化、复杂化特征，平衡各种利益诉求难度增大，保持党同各个社会群体的紧密联系难度增大。</w:t>
      </w:r>
    </w:p>
    <w:p w:rsidR="00B80C53" w:rsidRPr="00EF7772"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color w:val="000000"/>
          <w:kern w:val="0"/>
          <w:sz w:val="30"/>
          <w:szCs w:val="30"/>
        </w:rPr>
        <w:t>五是年轻党员干部大多数缺乏实践锻炼，缺少与基层群众同甘苦、共命运的体验，做群众工作的能力相对较弱。特别是许多年轻领导干部缺乏基层历练，其思想的纯洁性、对党的忠诚度、宗旨意识和群众观念，尚需进一步提升。他们在各种非主流价值观的影响下，容易过多地关注自身的价值和个人的得失，容易忽视与群众的联系，导致脱离群众。</w:t>
      </w:r>
    </w:p>
    <w:p w:rsidR="00B80C53" w:rsidRPr="00EF7772" w:rsidRDefault="00B80C53" w:rsidP="00DF4943">
      <w:pPr>
        <w:widowControl/>
        <w:shd w:val="clear" w:color="auto" w:fill="FFFFFF"/>
        <w:spacing w:after="150" w:line="500" w:lineRule="exact"/>
        <w:ind w:right="-57" w:firstLineChars="200" w:firstLine="602"/>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b/>
          <w:bCs/>
          <w:color w:val="000000"/>
          <w:kern w:val="0"/>
          <w:sz w:val="30"/>
          <w:szCs w:val="30"/>
        </w:rPr>
        <w:t>二、正确认识党群关系上存在的问题</w:t>
      </w:r>
    </w:p>
    <w:p w:rsidR="00B80C53" w:rsidRPr="00EF7772"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color w:val="000000"/>
          <w:kern w:val="0"/>
          <w:sz w:val="30"/>
          <w:szCs w:val="30"/>
        </w:rPr>
        <w:t>当前党群关系的整体情况是好的。我们党坚持全心全意为人民服务的根本宗旨，在密切党群关系上做了大量卓有成效的工作，制定了一系列符合广大人民群众根本利益的方针政策、法规制度，采取了许多联系和服务群众的措施，做了大量惠民利民的工作。涌现出一批又一批与群众心贴心肩并肩的好党员、好干部。特别是新一届中央政治局做出改进工作作风、密切联系群众的“八项规定”，并带头实践，为各级党员干部树立了榜样。同时，我们也应看到，当前党群关系中仍然存在一些不容忽视的问题，有些还十分突出。主要有以下几个方面。</w:t>
      </w:r>
    </w:p>
    <w:p w:rsidR="00B80C53" w:rsidRPr="00EF7772"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color w:val="000000"/>
          <w:kern w:val="0"/>
          <w:sz w:val="30"/>
          <w:szCs w:val="30"/>
        </w:rPr>
        <w:lastRenderedPageBreak/>
        <w:t>一些党员干部宗旨意识和群众观念淡化，一些法规政策的制定和调整没有充分体现以人为本、执政为民的要求，造成群众反映较大的问题不能及时得到解决。社会差别、特别是收入差距呈扩大趋势，一些群众的利益诉求没有得到满足，对党和政府有怨气。城乡、地区、行业、部门、社会群体、不同所有制单位之间以及单位内部收入差距仍然明显。困难群体的社会不公平感日益积累，常常因一些小事导致矛盾冲突并被放大。一部分群众在切身利益长期得不到满足甚至是受损的情况下，对党的共同富裕政策产生怀疑，对党和政府心生怨气。</w:t>
      </w:r>
    </w:p>
    <w:p w:rsidR="00B80C53" w:rsidRPr="00EF7772"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color w:val="000000"/>
          <w:kern w:val="0"/>
          <w:sz w:val="30"/>
          <w:szCs w:val="30"/>
        </w:rPr>
        <w:t>唯GDP至上的政绩观，导致一些领导干部只关注经济增长，忽视群众在教育、卫生、环保等方面的诉求；关系群众切身利益的食品安全、安全生产、环境保护等问题频繁出现，少数事件处理不当，群众对当地党委政府的信任度有所下降。在经济快速发展、社会事业大力推进、民生投入稳步增长、人民生活水平不断提高的情况下，部分群众的幸福感并没有同步大幅提升。</w:t>
      </w:r>
    </w:p>
    <w:p w:rsidR="00B80C53" w:rsidRPr="00EF7772"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color w:val="000000"/>
          <w:kern w:val="0"/>
          <w:sz w:val="30"/>
          <w:szCs w:val="30"/>
        </w:rPr>
        <w:t>有的党员干部对群众的民主权利尊重不够，重大决策不认真听取群众意见，导致群众对党和政府有意见。群众直接参与和管理公共事务、公益事业的渠道不通畅。一些地方对关系群众切身利益的问题，不履行民主决策程序，不注重听取群众意见，草率作出决定，往往容易引发群众不满，甚至引发不同程度的矛盾冲突。</w:t>
      </w:r>
    </w:p>
    <w:p w:rsidR="00B80C53" w:rsidRPr="00EF7772"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color w:val="000000"/>
          <w:kern w:val="0"/>
          <w:sz w:val="30"/>
          <w:szCs w:val="30"/>
        </w:rPr>
        <w:t>一些党员干部理想信念动摇，价值观念扭曲，少数人作风不良，特权思想严重，对群众态度生硬，为政不廉甚至腐化堕落，侵害群众利益，损害党的形象。群众反映强烈的问题有：吃拿卡要、索贿受贿、假公济私、化公为私等为政不廉的问题；在选人用人上讲关系，跑官要官、买官卖官现象屡禁不止；“三公”消费过高，存在讲排场、比阔气、挥霍公款、铺张浪费行为；一些</w:t>
      </w:r>
      <w:r w:rsidRPr="00EF7772">
        <w:rPr>
          <w:rFonts w:ascii="仿宋_GB2312" w:eastAsia="仿宋_GB2312" w:hAnsi="inherit" w:cs="宋体" w:hint="eastAsia"/>
          <w:color w:val="000000"/>
          <w:kern w:val="0"/>
          <w:sz w:val="30"/>
          <w:szCs w:val="30"/>
        </w:rPr>
        <w:lastRenderedPageBreak/>
        <w:t>领导干部特别是少数党的高级干部腐化堕落，在群众中影响很坏。这些问题虽然只是发生在少数党员干部身上，却严重败坏了党的形象，损害了群众对党的感情和认同。</w:t>
      </w:r>
    </w:p>
    <w:p w:rsidR="00B80C53" w:rsidRPr="00EF7772"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color w:val="000000"/>
          <w:kern w:val="0"/>
          <w:sz w:val="30"/>
          <w:szCs w:val="30"/>
        </w:rPr>
        <w:t>一些体制、制度和机制尚不健全，密切党群关系缺乏坚实有力的保障；党员干部队伍教育监督管理的有效性不强，造成党的根本宗旨、群众观点、群众路线还没有真正落实到全体党员干部的行动上。</w:t>
      </w:r>
    </w:p>
    <w:p w:rsidR="00B80C53" w:rsidRPr="00EF7772" w:rsidRDefault="00B80C53" w:rsidP="00DF4943">
      <w:pPr>
        <w:widowControl/>
        <w:shd w:val="clear" w:color="auto" w:fill="FFFFFF"/>
        <w:spacing w:after="150" w:line="500" w:lineRule="exact"/>
        <w:ind w:right="-57" w:firstLineChars="200" w:firstLine="602"/>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b/>
          <w:bCs/>
          <w:color w:val="000000"/>
          <w:kern w:val="0"/>
          <w:sz w:val="30"/>
          <w:szCs w:val="30"/>
        </w:rPr>
        <w:t>三、扎实做好密切党群关系的工作</w:t>
      </w:r>
    </w:p>
    <w:p w:rsidR="00B80C53" w:rsidRPr="00EF7772"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color w:val="000000"/>
          <w:kern w:val="0"/>
          <w:sz w:val="30"/>
          <w:szCs w:val="30"/>
        </w:rPr>
        <w:t>保持党同人民群众的血肉联系，需要全党同志的共同努力，需要采取多方面措施。当前，应着重从以下几个方面进一步做好工作，力求取得实效。</w:t>
      </w:r>
    </w:p>
    <w:p w:rsidR="00B80C53" w:rsidRPr="00EF7772"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color w:val="000000"/>
          <w:kern w:val="0"/>
          <w:sz w:val="30"/>
          <w:szCs w:val="30"/>
        </w:rPr>
        <w:t>以开展党的群众路线教育实践活动为契机，加强对党员干部的教育管理，着力解决人民群众反映强烈的突出问题。加强对党员干部特别是领导干部的教育，增强他们贯彻党的宗旨、坚持群众路线、做好群众工作的自觉性。严格管理党员干部特别是领导干部，制定保障中央有关干部管理监督法规落实的配套机制；完善党规党纪和国家法规制度，从制度层面加大对干部侵犯群众权利的追究力度；制定规范权力行为的具体规定，建立防止公权滥用的制约机制；进一步完善干部考核评价体系，加大群众评价在考核中的权重。充分发挥领导干部的示范带动作用，建立领导干部联系群众情况专题报告制度，并实行专项评议。充分发挥基层党组织联系服务群众的作用，把坚持群众路线和做群众工作情况，作为对基层党组织和党员干部考核评价的内容。建立完善年轻干部深入实际、深入群众的制度，推动他们在实践中、在广泛联系群众中学会做群众工作、增长才干。把权力关进制度的笼子里，从制度层面加大对干部侵犯群众权利行为的追究力度，以最坚决</w:t>
      </w:r>
      <w:r w:rsidRPr="00EF7772">
        <w:rPr>
          <w:rFonts w:ascii="仿宋_GB2312" w:eastAsia="仿宋_GB2312" w:hAnsi="inherit" w:cs="宋体" w:hint="eastAsia"/>
          <w:color w:val="000000"/>
          <w:kern w:val="0"/>
          <w:sz w:val="30"/>
          <w:szCs w:val="30"/>
        </w:rPr>
        <w:lastRenderedPageBreak/>
        <w:t>的态度整治各种损害群众利益的不正之风和消极腐败现象，切实解决群众反映突出的形式主义、官僚主义、享乐主义和奢靡之风问题，切实转变各级领导机关和领导干部的作风，以作风建设的新成效取信于民。</w:t>
      </w:r>
    </w:p>
    <w:p w:rsidR="00B80C53" w:rsidRPr="00EF7772"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color w:val="000000"/>
          <w:kern w:val="0"/>
          <w:sz w:val="30"/>
          <w:szCs w:val="30"/>
        </w:rPr>
        <w:t>着眼于维护人民群众的根本利益，对有关政策法规进行梳理、调整和更新，解决贫富差距过大等社会问题。抓紧研究制定针对群众最关心问题的政策法规，坚决取消那些损害广大群众利益的政策条规，坚决调整那些与实际不符合的条款。加大政策宏观调控力度，坚持民生优先的政策导向，着力解决经济社会发展中的不协调、不平衡和不可持续问题，特别是从政策法规层面缩小并消除就业、教育、住房、医疗、社会保障等方面的区域和城乡差别。坚决扭转收入差距扩大的趋势，改革收入分配制度，建立国有资产经营收益适当集中和有效运用于实现共同富裕目标的政策和办法，促进社会结构优化。</w:t>
      </w:r>
    </w:p>
    <w:p w:rsidR="00B80C53" w:rsidRPr="00EF7772"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color w:val="000000"/>
          <w:kern w:val="0"/>
          <w:sz w:val="30"/>
          <w:szCs w:val="30"/>
        </w:rPr>
        <w:t>积极推进制度和机制改革创新，使密切党群关系得到有效的制度保障。改进信访工作机制，保障群众诉求充分表达。健全依法决策、协商决策机制，从制度上遏制“公共利益部门化、部门利益合法化”现象。深化司法体制改革，建立健全制约、问责、监督、查处等机制。构建上下联动、整体配合、责权明晰、有效管用的群众工作体系。</w:t>
      </w:r>
    </w:p>
    <w:p w:rsidR="00B80C53" w:rsidRPr="00EF7772"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color w:val="000000"/>
          <w:kern w:val="0"/>
          <w:sz w:val="30"/>
          <w:szCs w:val="30"/>
        </w:rPr>
        <w:t>坚持以党内民主带动人民民主，保证广大人民群众充分行使民主权利、充分体现当家作主的主人翁地位。加大对党内民主的探索力度，建立党内重大问题听证制度、党组织定期听取党员意见制度；落实党员选举权，拓展直选范围、扩大差额范围和差额比例，探索在党内基层选举中引入竞争机制，让候选人参加竞职演说并接受质询。加强和完善人民代表大会制度，改进和完善人大代表提名方式和选举方式，充分体现人民代表的“代表性”。</w:t>
      </w:r>
      <w:r w:rsidRPr="00EF7772">
        <w:rPr>
          <w:rFonts w:ascii="仿宋_GB2312" w:eastAsia="仿宋_GB2312" w:hAnsi="inherit" w:cs="宋体" w:hint="eastAsia"/>
          <w:color w:val="000000"/>
          <w:kern w:val="0"/>
          <w:sz w:val="30"/>
          <w:szCs w:val="30"/>
        </w:rPr>
        <w:lastRenderedPageBreak/>
        <w:t>尊重人民群众的首创精神，及时将人民群众在基层民主政治实践中创造的好经验、好做法上升为政策法规。</w:t>
      </w:r>
    </w:p>
    <w:p w:rsidR="00B80C53" w:rsidRPr="00EF7772"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EF7772">
        <w:rPr>
          <w:rFonts w:ascii="仿宋_GB2312" w:eastAsia="仿宋_GB2312" w:hAnsi="inherit" w:cs="宋体" w:hint="eastAsia"/>
          <w:color w:val="000000"/>
          <w:kern w:val="0"/>
          <w:sz w:val="30"/>
          <w:szCs w:val="30"/>
        </w:rPr>
        <w:t>把联系和服务群众作为各级党组织和广大党员的核心任务，提高党员、干部做群众工作的能力和水平。把提高群众工作能力作为基层党员干部培训的重要内容，建立完善党员干部深入实际、深入基层广泛联系群众的制度，推动他们在实践中努力提高政策水平、依法办事能力、化解复杂矛盾能力以及疏导群众心理、理顺群众情绪等方面的能力。围绕增强基层组织联系服务群众功能，构建以直选、民主评议、党务政务财务公开为主要内容的基层民主自治工作体系，以“说事”、“恳谈”、“调解”等为主要方式的基层和谐稳定工作体系，形成科学化、系统性的群众工作方式、流程。改进做群众工作的方法，突出抓好对群众的法纪教育、公民权利和义务教育，引导群众以理性合法方式表达利益诉求、解决矛盾纠纷。适应信息化、法治化社会的要求，积极运用网络、微博问政等新手段，拓宽党联系群众的渠道。</w:t>
      </w:r>
    </w:p>
    <w:p w:rsidR="00B80C53" w:rsidRPr="006C7871" w:rsidRDefault="00B80C53" w:rsidP="00DF4943">
      <w:pPr>
        <w:widowControl/>
        <w:shd w:val="clear" w:color="auto" w:fill="FFFFFF"/>
        <w:spacing w:after="150" w:line="500" w:lineRule="exact"/>
        <w:ind w:right="-57" w:firstLineChars="200" w:firstLine="600"/>
        <w:jc w:val="right"/>
        <w:rPr>
          <w:rFonts w:ascii="仿宋_GB2312" w:eastAsia="仿宋_GB2312" w:hAnsi="inherit" w:cs="宋体"/>
          <w:color w:val="000000"/>
          <w:kern w:val="0"/>
          <w:sz w:val="30"/>
          <w:szCs w:val="30"/>
        </w:rPr>
      </w:pPr>
      <w:r w:rsidRPr="00E75458">
        <w:rPr>
          <w:rFonts w:ascii="仿宋_GB2312" w:eastAsia="仿宋_GB2312" w:hAnsi="inherit" w:cs="宋体" w:hint="eastAsia"/>
          <w:color w:val="000000"/>
          <w:kern w:val="0"/>
          <w:sz w:val="30"/>
          <w:szCs w:val="30"/>
        </w:rPr>
        <w:t>（来源于：</w:t>
      </w:r>
      <w:r w:rsidR="005E2E85">
        <w:rPr>
          <w:rFonts w:ascii="仿宋_GB2312" w:eastAsia="仿宋_GB2312" w:hAnsi="inherit" w:cs="宋体" w:hint="eastAsia"/>
          <w:color w:val="000000"/>
          <w:kern w:val="0"/>
          <w:sz w:val="30"/>
          <w:szCs w:val="30"/>
        </w:rPr>
        <w:t>《</w:t>
      </w:r>
      <w:r w:rsidRPr="00E75458">
        <w:rPr>
          <w:rFonts w:ascii="仿宋_GB2312" w:eastAsia="仿宋_GB2312" w:hAnsi="inherit" w:cs="宋体" w:hint="eastAsia"/>
          <w:color w:val="000000"/>
          <w:kern w:val="0"/>
          <w:sz w:val="30"/>
          <w:szCs w:val="30"/>
        </w:rPr>
        <w:t>求是</w:t>
      </w:r>
      <w:r w:rsidR="005E2E85">
        <w:rPr>
          <w:rFonts w:ascii="仿宋_GB2312" w:eastAsia="仿宋_GB2312" w:hAnsi="inherit" w:cs="宋体" w:hint="eastAsia"/>
          <w:color w:val="000000"/>
          <w:kern w:val="0"/>
          <w:sz w:val="30"/>
          <w:szCs w:val="30"/>
        </w:rPr>
        <w:t>》</w:t>
      </w:r>
      <w:r w:rsidRPr="00E75458">
        <w:rPr>
          <w:rFonts w:ascii="仿宋_GB2312" w:eastAsia="仿宋_GB2312" w:hAnsi="inherit" w:cs="宋体" w:hint="eastAsia"/>
          <w:color w:val="000000"/>
          <w:kern w:val="0"/>
          <w:sz w:val="30"/>
          <w:szCs w:val="30"/>
        </w:rPr>
        <w:t xml:space="preserve"> 2013年6月16日）</w:t>
      </w:r>
    </w:p>
    <w:p w:rsidR="00DF4943" w:rsidRDefault="00DF4943">
      <w:pPr>
        <w:widowControl/>
        <w:jc w:val="left"/>
        <w:rPr>
          <w:rFonts w:ascii="黑体" w:eastAsia="黑体"/>
          <w:sz w:val="36"/>
          <w:szCs w:val="36"/>
        </w:rPr>
      </w:pPr>
      <w:r>
        <w:rPr>
          <w:rFonts w:ascii="黑体" w:eastAsia="黑体"/>
          <w:sz w:val="36"/>
          <w:szCs w:val="36"/>
        </w:rPr>
        <w:br w:type="page"/>
      </w:r>
    </w:p>
    <w:p w:rsidR="00B80C53" w:rsidRPr="002802B6" w:rsidRDefault="00B80C53" w:rsidP="00B80C53">
      <w:pPr>
        <w:jc w:val="center"/>
        <w:rPr>
          <w:rFonts w:ascii="黑体" w:eastAsia="黑体"/>
          <w:color w:val="000000"/>
          <w:sz w:val="36"/>
          <w:szCs w:val="36"/>
        </w:rPr>
      </w:pPr>
      <w:r w:rsidRPr="002802B6">
        <w:rPr>
          <w:rFonts w:ascii="黑体" w:eastAsia="黑体" w:hint="eastAsia"/>
          <w:sz w:val="36"/>
          <w:szCs w:val="36"/>
        </w:rPr>
        <w:lastRenderedPageBreak/>
        <w:t>“中国梦”与民主政治道路的选择</w:t>
      </w:r>
    </w:p>
    <w:p w:rsidR="00B80C53" w:rsidRDefault="00B80C53" w:rsidP="00B80C53">
      <w:pPr>
        <w:widowControl/>
        <w:shd w:val="clear" w:color="auto" w:fill="FFFFFF"/>
        <w:spacing w:after="150" w:line="432" w:lineRule="atLeast"/>
        <w:ind w:right="375"/>
        <w:jc w:val="center"/>
        <w:rPr>
          <w:rFonts w:ascii="inherit" w:hAnsi="inherit" w:hint="eastAsia"/>
          <w:sz w:val="30"/>
          <w:szCs w:val="30"/>
          <w:bdr w:val="none" w:sz="0" w:space="0" w:color="auto" w:frame="1"/>
        </w:rPr>
      </w:pPr>
      <w:r w:rsidRPr="002802B6">
        <w:rPr>
          <w:rFonts w:ascii="inherit" w:hAnsi="inherit"/>
          <w:sz w:val="30"/>
          <w:szCs w:val="30"/>
          <w:bdr w:val="none" w:sz="0" w:space="0" w:color="auto" w:frame="1"/>
        </w:rPr>
        <w:t>喻中</w:t>
      </w:r>
    </w:p>
    <w:p w:rsidR="00B80C53" w:rsidRPr="002802B6" w:rsidRDefault="00B80C53" w:rsidP="00B80C53">
      <w:pPr>
        <w:widowControl/>
        <w:shd w:val="clear" w:color="auto" w:fill="FFFFFF"/>
        <w:spacing w:after="150" w:line="432" w:lineRule="atLeast"/>
        <w:ind w:right="375"/>
        <w:jc w:val="center"/>
        <w:rPr>
          <w:rFonts w:ascii="inherit" w:eastAsia="宋体" w:hAnsi="inherit" w:cs="宋体" w:hint="eastAsia"/>
          <w:color w:val="000000"/>
          <w:kern w:val="0"/>
          <w:sz w:val="30"/>
          <w:szCs w:val="30"/>
        </w:rPr>
      </w:pP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民族复兴中国梦，是新一届中央领导集体提出的重大战略思想，是党和国家未来发展的政治宣言。实现“中国梦”，需要选择正确的民主政治道路。最近，在关于“中国梦”的讨论中，宪政再次成为焦点。在一些人看来，“中国梦”就是“宪政梦”：宪政就代表了中国的未来，宪政的方向就是中国政治体制改革的方向，宪政民主是最高的国家利益。在当前的舆论话语中，“宪政梦”也可能表达了一些立言者对于美好政治的憧憬。但是，憧憬是一回事，实践过程是另一回事。“中国梦”显然不是“宪政”一词可以概括的，不是“宪政梦”可以指代的。</w:t>
      </w:r>
    </w:p>
    <w:p w:rsidR="00B80C53" w:rsidRPr="002802B6" w:rsidRDefault="00B80C53" w:rsidP="00DF4943">
      <w:pPr>
        <w:widowControl/>
        <w:shd w:val="clear" w:color="auto" w:fill="FFFFFF"/>
        <w:spacing w:after="150" w:line="500" w:lineRule="exact"/>
        <w:ind w:right="-57" w:firstLineChars="200" w:firstLine="602"/>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b/>
          <w:bCs/>
          <w:color w:val="000000"/>
          <w:kern w:val="0"/>
          <w:sz w:val="30"/>
          <w:szCs w:val="30"/>
        </w:rPr>
        <w:t>一、“宪政梦”里有什么？</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宪政是什么？“宪政梦”里有什么？有一种代表性的回答是：宪政的核心内容就是自由、民主、人权。从一般意义上看，抽象地看，民主是个好东西，人权是个好东西，自由何尝不是一个好东西！如果把宪政理解为自由、民主、人权的汇聚，那么，宪政当然也是一个好东西。但是，从实践层面上看，从行为、过程和历史来看，无论是自由、民主还是人权，特别是宪政，都是一个动态的过程，都没有固定的模式。</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例如，1899年，梁启超在《各国宪法异同论》一文中认为，宪政是君主立宪政体的简称。英国式的有君主、有宪法、有议会的政治，就是梁启超眼中最理想的宪政，甚至是唯一的宪政。梁启超的“宪政梦”其实就是“英国梦”。再如，鉴于1917年俄国十月革命的成功，孙中山提出了“以俄为师”的口号。在孙中</w:t>
      </w:r>
      <w:r w:rsidRPr="002802B6">
        <w:rPr>
          <w:rFonts w:ascii="仿宋_GB2312" w:eastAsia="仿宋_GB2312" w:hAnsi="inherit" w:cs="宋体" w:hint="eastAsia"/>
          <w:color w:val="000000"/>
          <w:kern w:val="0"/>
          <w:sz w:val="30"/>
          <w:szCs w:val="30"/>
        </w:rPr>
        <w:lastRenderedPageBreak/>
        <w:t>山看来，俄国的政党政治比英法美的政党政治更进了一步，因而，俄国式的政党政治就成为孙中山向往的政治。按照孙中山提出的从“军政”到“训政”再到“宪政”的路线图，孙中山的“宪政梦”虽不等同于“俄国梦”，但在他的理论逻辑中，“俄国梦”实为“宪政梦”的前奏，“宪政梦”必须借助于“俄国梦”才能实现。</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中国半个多世纪的历史表明，“宪政梦”有时是“英国梦”，有时又是“俄国梦”，等等。这就表明，宪政的形态、宪政的实践过程是多元性和多样化的。在不同的时代、不同的情境下，不同的人怀有截然不同的“宪政梦”：虽然都在说“宪政”，但你此时此刻梦想的宪政，可能完全不同于他人彼时彼刻梦想的宪政。可见，“宪政梦”并不是一个单一的、清晰的、具体的梦。</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就世界范围来看，民主政治的实践不可能是单一的。任何国家的民主政治实践，包括宪法的设计、议会的体制、司法的框架，尤其是对于民主和自由的表达、对于人权的保护等，都必须从本国的实际情况出发，必须根据特定语境下的具体情况做出相应的制度安排。任何国家的民主政治实践，都不可能像在一张白纸上画图那样简单、那样随心所欲、那样天马行空、那样无羁无绊。</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这样一个再明白不过的事实提醒我们，一个国家的民主政治状况，其实就是各种主体之间相互交往、相互作用甚至是相互博弈的产物，它受制于一个国家的历史传统、规模大小、人口多少、经济状况、信仰方式等诸多因素。因此，严格说来，一国民主政治的具体形态只能在各种主体相互交往的过程中循序渐进地达致。在民主政治建设上，试图东施效颦式地模仿某个国家，很少有成功的；对于像中国这样体量庞大的国家来说，尤其如此。</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lastRenderedPageBreak/>
        <w:t>在一些立言者的笔下，只要建立了美国式的司法审查制度或违宪审查制度，就可以实现理想中的权力制衡，就可以消除权力腐败，就可以建立清廉政治；只要建立了县长、省长以及国家元首的直选，就可以实现理想中的民主政治，等等。这种“只要如何，就能怎样”之论，看上去逻辑性很强，因果关系也很清晰，其实是把复杂的问题进行了过于简单化的处理。政治体制的任何改革，都是牵一发而动全身的系统工程，需要考虑方方面面的因素，那种一蹴而就的思维模式，那种以憧憬代替行动的思维模式，虽然很明快，也很痛快，但很可能是不得要领的。</w:t>
      </w:r>
    </w:p>
    <w:p w:rsidR="00B80C53" w:rsidRPr="002802B6" w:rsidRDefault="00B80C53" w:rsidP="00DF4943">
      <w:pPr>
        <w:widowControl/>
        <w:shd w:val="clear" w:color="auto" w:fill="FFFFFF"/>
        <w:spacing w:after="150" w:line="500" w:lineRule="exact"/>
        <w:ind w:right="-57" w:firstLineChars="200" w:firstLine="602"/>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b/>
          <w:bCs/>
          <w:color w:val="000000"/>
          <w:kern w:val="0"/>
          <w:sz w:val="30"/>
          <w:szCs w:val="30"/>
        </w:rPr>
        <w:t>二、“中国梦”高于“宪政梦”</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在一个多元化的时代，应当看到民主、自由在不同语境下的不同含义。在民主的旗帜下，有代议民主，也有协商民主，有直接民主，也有间接民主，还有其他类型的民主；在自由的旗帜下，有积极自由，也有消极自由，还有其他类型的自由。民主、自由的这些不同提醒我们，要以差异、共存的思维看待我们的民主政治建设，以及政治体制改革。在这个问题上，还是费孝通先生说得好：“各美其美，美人之美，美美与共，天下大同”。</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不同的国家有不同的梦想，不同国家的梦想应当“美美与共”。在当前的语境下，更具体、更有针对性地说，“中国梦”与“美国梦”就应当“各美其美”。那种以“美国梦”来代表“宪政梦”，再以“宪政梦”来代表“中国梦”的思维模式，既是一种文化上的不自信，也是一种“懒汉思维”。试看这种思维模式背后的逻辑：因为美国有总统与州长的大选，所以我们也要有这样的大选；因为“美国梦”代表了“宪政梦”，所以“宪政梦”就可以代表“中国梦”……诸如此类的逻辑，实在是过于简单化了。</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lastRenderedPageBreak/>
        <w:t>那么，“中国梦”到底是指什么呢？从文明发展的角度回答是：“中国梦”是对中华文明的现实坚守和未来进行的想象与憧憬，或者说，是对中华文明未来形态的描绘。“中国梦”的内容，就是中华文明的方向。“中国梦”之所以是“梦”，就在于它还没有最后完成，还没有最后实现，还有待于中华民族去追求。这样的“中国梦”，显然不是“宪政”一词可以概括的，不是“宪政梦”可以指代的。</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在这个问题上，福山的“文明终结论”提供了不同的、同时也是颇具诱惑力的解说：美国式的文明形态已经展示了其他文明的未来或最后归宿，中华文明的未来当然也不例外。福山的这种言论，实为当代中国的一些立言者以“宪政梦”指称“中国梦”的依据。然而，正如前文所言，政治是多元化的，文明是多元化的，多元文明之间的共存、竞争甚至冲突必将长期存在。</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在这样的背景下，“中国梦”或中华文明的未来图景绝不是福山的“文明终结论”所能够解释的。这既是“中国梦”的问题，同时也是一个国家和民族的文化自信的问题。</w:t>
      </w:r>
    </w:p>
    <w:p w:rsidR="00B80C53" w:rsidRPr="002802B6" w:rsidRDefault="00B80C53" w:rsidP="00DF4943">
      <w:pPr>
        <w:widowControl/>
        <w:shd w:val="clear" w:color="auto" w:fill="FFFFFF"/>
        <w:spacing w:after="150" w:line="500" w:lineRule="exact"/>
        <w:ind w:right="-57" w:firstLineChars="200" w:firstLine="602"/>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b/>
          <w:bCs/>
          <w:color w:val="000000"/>
          <w:kern w:val="0"/>
          <w:sz w:val="30"/>
          <w:szCs w:val="30"/>
        </w:rPr>
        <w:t>三、对“中国梦”的信心从何而来？</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理解“中国梦”的一个必要前提，就是要形成文化自信。没有文化自信，“中国梦”就无从谈起。所谓文化自信，就是要树立起对于中国文化及其未来的信心。文化自信的依据在哪里？对“中国梦”的信心从何而来？本文认为，中国文化的“大历史”可以为“中国梦”的信心提供依据。</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在中国文化的演进过程中，先后经历了两次“西方文化”的冲击。第一次是印度佛教文化。佛教大致是在公元二世纪传到中国来的。从两汉到魏晋再到隋唐，四五百年之间，佛教文化全面影响了中国人的精神生活与信仰世界。无论是在统治集团还是在</w:t>
      </w:r>
      <w:r w:rsidRPr="002802B6">
        <w:rPr>
          <w:rFonts w:ascii="仿宋_GB2312" w:eastAsia="仿宋_GB2312" w:hAnsi="inherit" w:cs="宋体" w:hint="eastAsia"/>
          <w:color w:val="000000"/>
          <w:kern w:val="0"/>
          <w:sz w:val="30"/>
          <w:szCs w:val="30"/>
        </w:rPr>
        <w:lastRenderedPageBreak/>
        <w:t>民间社会，佛教文化都拥有广泛而真诚的信奉者：每个地方都有寺庙，佛教大师备受尊崇。但是，即便如此，佛教文化是否从根本上征服了中国？回答显然是否定的。佛教文化虽然极大地影响了中国本土文化，但中国文化并没有因此而变成佛教文化。相反，佛教文化融入中国文化之中，使中国文化的内容更加丰富。因此，准确的说法是：不是佛教文化征服、取代了中国文化，而是中国文化转化、吸纳了佛教文化。</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19世纪之后，中国文化第二次遭遇了外来文化，就是欧美基督教文化。在甲午战争前后，这次外来文化的冲击给中国人带来了“乾坤颠倒”般的震撼，中国人对于中国本土文化的信心开始动摇。从那以后，文化上的不自信，成为中国难以摆脱的一道阴影。但是，欧美基督教文化同样不会征服中国文化，它同样会为中国文化所转化、所吸收，并成为中国文化在当代和未来自我更新、自我生长的添加剂或营养品。</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在近期内，欧美文化看上去很有魅力，似乎代表了人类文明的“终结”或“终极形态”。但是，事物都是发展变化的。从根本上看，中国文化虽然会吸收欧美文化，但中国文化不会变成欧美文化的复制品。中国文化在吸纳了欧美文化之后，只会变得更丰富、更具包容性，同时也更有生命力。这就是中国文化自信的根据，也是我们实现“中国梦”的前提条件。</w:t>
      </w:r>
    </w:p>
    <w:p w:rsidR="00B80C53" w:rsidRPr="002802B6" w:rsidRDefault="00B80C53" w:rsidP="00DF4943">
      <w:pPr>
        <w:widowControl/>
        <w:shd w:val="clear" w:color="auto" w:fill="FFFFFF"/>
        <w:spacing w:after="150" w:line="500" w:lineRule="exact"/>
        <w:ind w:right="-57" w:firstLineChars="200" w:firstLine="602"/>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b/>
          <w:bCs/>
          <w:color w:val="000000"/>
          <w:kern w:val="0"/>
          <w:sz w:val="30"/>
          <w:szCs w:val="30"/>
        </w:rPr>
        <w:t>四、如何认识“中国梦”？</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我们以“中国梦”指代中华文明的未来，那么，这个未来的图景又是什么呢？本文认为，对“中国梦”的认识，可以从以下几个方面展开。</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首先，从“中国梦”的文化渊源来看，面向未来的“中国梦”是不同历史时期多种渊源汇聚、融合的结果。这就像一条大河，</w:t>
      </w:r>
      <w:r w:rsidRPr="002802B6">
        <w:rPr>
          <w:rFonts w:ascii="仿宋_GB2312" w:eastAsia="仿宋_GB2312" w:hAnsi="inherit" w:cs="宋体" w:hint="eastAsia"/>
          <w:color w:val="000000"/>
          <w:kern w:val="0"/>
          <w:sz w:val="30"/>
          <w:szCs w:val="30"/>
        </w:rPr>
        <w:lastRenderedPageBreak/>
        <w:t>总是汇聚、接纳了多条支流才成为大河一样。“中国梦”也是这样。“中国梦”最早的源头，书写在像《山海经》这样的典籍中。《山海经》中的夸父、刑天、精卫、女娲，承载了最早的“中国梦”。后来的周公、孔子、董仲舒，都表达了不同时期的“中国梦”。佛教传入中国后，慧能表达了当时“中国梦”中最精微的部分。再往后，朱子、王阳明又在中国文化吸收了印度文化的大背景下，实现了对“中国梦”的重新表达。晚清以后，随着中国迈入“万国”时代，欧美文化全面传入中国。在这样的时代，“中国梦”作为中国未来的理想图景，必然会打上欧美文化的痕迹。尽管如此，“中国梦”依然是“中国梦”。</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其次，从“中国梦”的不同层次来看，“中国梦”是由若干层次叠加起来的。这仿佛我们熟悉的法律体系，其中既有位阶最高的宪法，也有仅次于宪法的法律，法律之下还有行政法规、地方性法规和地方政府规章，以及位阶更低的其他规范性文件。“中国梦”也可以从不同的层次来认识：其中最高的层次是精神文化，这是“中国梦”中最隐秘的内核。接下来是“中国梦”中的制度文化。譬如，十八报告中归纳的“党的领导、人民当家作主与依法治国有机统一”。最后是“中国梦”中的技术层次或技术文化，譬如，作为民主实践方式的协商民主，作为纠纷解决方式的调解等，都属于这个层次。</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再次，从“中国梦”横向涉及的众多领域来看，可以从政治、经济、文化、社会，以及伦理、道德、法律、宗教等不同的方面来认识和描述“中国梦”。大致说来，在政治、伦理、道德、宗教、文化等领域，“中国梦”将会更多地延续中国固有的因素。但在经济、科学、技术等方面，“中国梦”将会更多地吸纳外来的因素。在法律领域，情况则较为复杂：政治、家庭方面的法，可能会更多地延续中国固有的传统（包括新近形成的现代传统）；</w:t>
      </w:r>
      <w:r w:rsidRPr="002802B6">
        <w:rPr>
          <w:rFonts w:ascii="仿宋_GB2312" w:eastAsia="仿宋_GB2312" w:hAnsi="inherit" w:cs="宋体" w:hint="eastAsia"/>
          <w:color w:val="000000"/>
          <w:kern w:val="0"/>
          <w:sz w:val="30"/>
          <w:szCs w:val="30"/>
        </w:rPr>
        <w:lastRenderedPageBreak/>
        <w:t>经济、科技方面的法，则可能会更多地吸纳外来因素。因此，从横向展开的各个领域来看，“中国梦”的内容将呈现出更加多样化的色彩。</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当然，“中国梦”作为对中国未来的探索，是一个极其重要的大问题，绝不是这篇小文章能够解决的。以上简略的分析，只是一孔之见，希望引起有识之士更多、更深、更有见地的思索。</w:t>
      </w:r>
    </w:p>
    <w:p w:rsidR="00B80C53" w:rsidRPr="002802B6" w:rsidRDefault="00B80C53" w:rsidP="00DF4943">
      <w:pPr>
        <w:widowControl/>
        <w:shd w:val="clear" w:color="auto" w:fill="FFFFFF"/>
        <w:spacing w:after="150" w:line="500" w:lineRule="exact"/>
        <w:ind w:right="-57" w:firstLineChars="200" w:firstLine="600"/>
        <w:jc w:val="left"/>
        <w:rPr>
          <w:rFonts w:ascii="仿宋_GB2312" w:eastAsia="仿宋_GB2312" w:hAnsi="inherit" w:cs="宋体" w:hint="eastAsia"/>
          <w:color w:val="000000"/>
          <w:kern w:val="0"/>
          <w:sz w:val="30"/>
          <w:szCs w:val="30"/>
        </w:rPr>
      </w:pPr>
      <w:r w:rsidRPr="002802B6">
        <w:rPr>
          <w:rFonts w:ascii="仿宋_GB2312" w:eastAsia="仿宋_GB2312" w:hAnsi="inherit" w:cs="宋体" w:hint="eastAsia"/>
          <w:color w:val="000000"/>
          <w:kern w:val="0"/>
          <w:sz w:val="30"/>
          <w:szCs w:val="30"/>
        </w:rPr>
        <w:t>（作者：首都经济贸易大学法学院院长、教授）</w:t>
      </w:r>
    </w:p>
    <w:p w:rsidR="002D30EC" w:rsidRPr="00ED2D5B" w:rsidRDefault="00B80C53" w:rsidP="00DF4943">
      <w:pPr>
        <w:widowControl/>
        <w:shd w:val="clear" w:color="auto" w:fill="FFFFFF"/>
        <w:spacing w:after="150" w:line="500" w:lineRule="exact"/>
        <w:ind w:right="-57" w:firstLineChars="200" w:firstLine="600"/>
        <w:jc w:val="right"/>
        <w:rPr>
          <w:rFonts w:ascii="仿宋_GB2312" w:eastAsia="仿宋_GB2312" w:hAnsi="inherit" w:cs="宋体"/>
          <w:color w:val="000000"/>
          <w:kern w:val="0"/>
          <w:sz w:val="30"/>
          <w:szCs w:val="30"/>
        </w:rPr>
      </w:pPr>
      <w:r w:rsidRPr="00455CB9">
        <w:rPr>
          <w:rFonts w:ascii="仿宋_GB2312" w:eastAsia="仿宋_GB2312" w:hAnsi="inherit" w:cs="宋体" w:hint="eastAsia"/>
          <w:color w:val="000000"/>
          <w:kern w:val="0"/>
          <w:sz w:val="30"/>
          <w:szCs w:val="30"/>
        </w:rPr>
        <w:t xml:space="preserve">（来源于：《红旗文稿》 </w:t>
      </w:r>
      <w:r w:rsidRPr="00455CB9">
        <w:rPr>
          <w:rFonts w:ascii="仿宋_GB2312" w:eastAsia="仿宋_GB2312" w:hAnsi="inherit" w:cs="宋体"/>
          <w:color w:val="000000"/>
          <w:kern w:val="0"/>
          <w:sz w:val="30"/>
          <w:szCs w:val="30"/>
        </w:rPr>
        <w:t>2013</w:t>
      </w:r>
      <w:r>
        <w:rPr>
          <w:rFonts w:ascii="仿宋_GB2312" w:eastAsia="仿宋_GB2312" w:hAnsi="inherit" w:cs="宋体" w:hint="eastAsia"/>
          <w:color w:val="000000"/>
          <w:kern w:val="0"/>
          <w:sz w:val="30"/>
          <w:szCs w:val="30"/>
        </w:rPr>
        <w:t>年/11</w:t>
      </w:r>
      <w:r w:rsidRPr="00455CB9">
        <w:rPr>
          <w:rFonts w:ascii="仿宋_GB2312" w:eastAsia="仿宋_GB2312" w:hAnsi="inherit" w:cs="宋体" w:hint="eastAsia"/>
          <w:color w:val="000000"/>
          <w:kern w:val="0"/>
          <w:sz w:val="30"/>
          <w:szCs w:val="30"/>
        </w:rPr>
        <w:t>）</w:t>
      </w:r>
    </w:p>
    <w:sectPr w:rsidR="002D30EC" w:rsidRPr="00ED2D5B" w:rsidSect="004C3B11">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8C9" w:rsidRDefault="005958C9" w:rsidP="002531BA">
      <w:r>
        <w:separator/>
      </w:r>
    </w:p>
  </w:endnote>
  <w:endnote w:type="continuationSeparator" w:id="1">
    <w:p w:rsidR="005958C9" w:rsidRDefault="005958C9" w:rsidP="002531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1251"/>
      <w:docPartObj>
        <w:docPartGallery w:val="Page Numbers (Bottom of Page)"/>
        <w:docPartUnique/>
      </w:docPartObj>
    </w:sdtPr>
    <w:sdtContent>
      <w:p w:rsidR="00DF555A" w:rsidRDefault="00217A15">
        <w:pPr>
          <w:pStyle w:val="a4"/>
          <w:jc w:val="center"/>
        </w:pPr>
        <w:r>
          <w:fldChar w:fldCharType="begin"/>
        </w:r>
        <w:r w:rsidR="002D30EC">
          <w:instrText xml:space="preserve"> PAGE   \* MERGEFORMAT </w:instrText>
        </w:r>
        <w:r>
          <w:fldChar w:fldCharType="separate"/>
        </w:r>
        <w:r w:rsidR="00DF4943" w:rsidRPr="00DF4943">
          <w:rPr>
            <w:noProof/>
            <w:lang w:val="zh-CN"/>
          </w:rPr>
          <w:t>2</w:t>
        </w:r>
        <w:r>
          <w:fldChar w:fldCharType="end"/>
        </w:r>
      </w:p>
    </w:sdtContent>
  </w:sdt>
  <w:p w:rsidR="00DF555A" w:rsidRDefault="005958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8C9" w:rsidRDefault="005958C9" w:rsidP="002531BA">
      <w:r>
        <w:separator/>
      </w:r>
    </w:p>
  </w:footnote>
  <w:footnote w:type="continuationSeparator" w:id="1">
    <w:p w:rsidR="005958C9" w:rsidRDefault="005958C9" w:rsidP="00253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683" w:rsidRPr="00687683" w:rsidRDefault="002D30EC" w:rsidP="00687683">
    <w:pPr>
      <w:pStyle w:val="a3"/>
      <w:rPr>
        <w:i/>
      </w:rPr>
    </w:pPr>
    <w:r w:rsidRPr="00687683">
      <w:rPr>
        <w:rFonts w:hint="eastAsia"/>
        <w:i/>
      </w:rPr>
      <w:t>山东大学教职工理论学习参考资料</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1BA"/>
    <w:rsid w:val="00161C5B"/>
    <w:rsid w:val="00217A15"/>
    <w:rsid w:val="002531BA"/>
    <w:rsid w:val="002D30EC"/>
    <w:rsid w:val="004A7B3D"/>
    <w:rsid w:val="005958C9"/>
    <w:rsid w:val="005E2E85"/>
    <w:rsid w:val="006C7871"/>
    <w:rsid w:val="007B78E1"/>
    <w:rsid w:val="00A857BF"/>
    <w:rsid w:val="00AE2E39"/>
    <w:rsid w:val="00AE74B9"/>
    <w:rsid w:val="00B80C53"/>
    <w:rsid w:val="00D14428"/>
    <w:rsid w:val="00DF4943"/>
    <w:rsid w:val="00ED2D5B"/>
    <w:rsid w:val="00F042C0"/>
    <w:rsid w:val="00F64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1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31BA"/>
    <w:rPr>
      <w:sz w:val="18"/>
      <w:szCs w:val="18"/>
    </w:rPr>
  </w:style>
  <w:style w:type="paragraph" w:styleId="a4">
    <w:name w:val="footer"/>
    <w:basedOn w:val="a"/>
    <w:link w:val="Char0"/>
    <w:uiPriority w:val="99"/>
    <w:unhideWhenUsed/>
    <w:rsid w:val="002531BA"/>
    <w:pPr>
      <w:tabs>
        <w:tab w:val="center" w:pos="4153"/>
        <w:tab w:val="right" w:pos="8306"/>
      </w:tabs>
      <w:snapToGrid w:val="0"/>
      <w:jc w:val="left"/>
    </w:pPr>
    <w:rPr>
      <w:sz w:val="18"/>
      <w:szCs w:val="18"/>
    </w:rPr>
  </w:style>
  <w:style w:type="character" w:customStyle="1" w:styleId="Char0">
    <w:name w:val="页脚 Char"/>
    <w:basedOn w:val="a0"/>
    <w:link w:val="a4"/>
    <w:uiPriority w:val="99"/>
    <w:rsid w:val="002531BA"/>
    <w:rPr>
      <w:sz w:val="18"/>
      <w:szCs w:val="18"/>
    </w:rPr>
  </w:style>
  <w:style w:type="paragraph" w:styleId="a5">
    <w:name w:val="Normal (Web)"/>
    <w:basedOn w:val="a"/>
    <w:uiPriority w:val="99"/>
    <w:unhideWhenUsed/>
    <w:rsid w:val="002531BA"/>
    <w:pPr>
      <w:widowControl/>
      <w:spacing w:before="240" w:after="240"/>
      <w:jc w:val="left"/>
    </w:pPr>
    <w:rPr>
      <w:rFonts w:ascii="宋体" w:eastAsia="宋体" w:hAnsi="宋体" w:cs="宋体"/>
      <w:kern w:val="0"/>
      <w:sz w:val="24"/>
      <w:szCs w:val="24"/>
    </w:rPr>
  </w:style>
  <w:style w:type="character" w:customStyle="1" w:styleId="tl1">
    <w:name w:val="tl1"/>
    <w:basedOn w:val="a0"/>
    <w:rsid w:val="002531BA"/>
    <w:rPr>
      <w:b/>
      <w:bCs/>
      <w:sz w:val="36"/>
      <w:szCs w:val="36"/>
    </w:rPr>
  </w:style>
  <w:style w:type="paragraph" w:customStyle="1" w:styleId="author">
    <w:name w:val="author"/>
    <w:basedOn w:val="a"/>
    <w:rsid w:val="002531B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A7B3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F9460-4AA5-4C7E-AEDD-20465D86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45</Pages>
  <Words>3894</Words>
  <Characters>22202</Characters>
  <Application>Microsoft Office Word</Application>
  <DocSecurity>0</DocSecurity>
  <Lines>185</Lines>
  <Paragraphs>52</Paragraphs>
  <ScaleCrop>false</ScaleCrop>
  <Company>WwW.YlmF.CoM</Company>
  <LinksUpToDate>false</LinksUpToDate>
  <CharactersWithSpaces>26044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2013-06-18T00:27:00Z</dcterms:created>
  <dcterms:modified xsi:type="dcterms:W3CDTF">2013-06-18T07:15:00Z</dcterms:modified>
</cp:coreProperties>
</file>