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A" w:rsidRDefault="002B03AA" w:rsidP="002B03AA">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2B03AA" w:rsidRDefault="00AE02FE" w:rsidP="002B03AA">
      <w:pPr>
        <w:ind w:leftChars="50" w:left="105" w:rightChars="50" w:right="105"/>
        <w:jc w:val="center"/>
        <w:rPr>
          <w:rFonts w:ascii="楷体_GB2312" w:eastAsia="楷体_GB2312" w:hAnsi="宋体" w:cs="宋体"/>
          <w:b/>
          <w:bCs/>
          <w:color w:val="000000"/>
          <w:kern w:val="0"/>
          <w:sz w:val="10"/>
          <w:szCs w:val="10"/>
        </w:rPr>
      </w:pPr>
      <w:r w:rsidRPr="00AE02FE">
        <w:pict>
          <v:line id="_x0000_s2050" style="position:absolute;left:0;text-align:left;z-index:251658240" from="-8.95pt,12pt" to="6in,12.05pt" strokecolor="red" strokeweight="1.5pt"/>
        </w:pict>
      </w:r>
    </w:p>
    <w:p w:rsidR="002B03AA" w:rsidRDefault="002B03AA" w:rsidP="002B03AA">
      <w:pPr>
        <w:spacing w:line="460" w:lineRule="exact"/>
        <w:ind w:leftChars="50" w:left="105" w:rightChars="50" w:right="105"/>
        <w:rPr>
          <w:rFonts w:ascii="黑体" w:eastAsia="黑体"/>
          <w:b/>
          <w:bCs/>
          <w:color w:val="000000"/>
          <w:sz w:val="44"/>
        </w:rPr>
      </w:pPr>
    </w:p>
    <w:p w:rsidR="002B03AA" w:rsidRDefault="002B03AA" w:rsidP="002B03AA">
      <w:pPr>
        <w:ind w:leftChars="50" w:left="105" w:rightChars="50" w:right="105"/>
        <w:jc w:val="center"/>
        <w:rPr>
          <w:rStyle w:val="tl1"/>
        </w:rPr>
      </w:pPr>
    </w:p>
    <w:p w:rsidR="002B03AA" w:rsidRPr="00A94E9B" w:rsidRDefault="002B03AA" w:rsidP="002B03AA">
      <w:pPr>
        <w:ind w:leftChars="50" w:left="105" w:rightChars="50" w:right="105"/>
        <w:jc w:val="center"/>
        <w:rPr>
          <w:rStyle w:val="tl1"/>
          <w:rFonts w:ascii="黑体" w:eastAsia="黑体"/>
          <w:b w:val="0"/>
        </w:rPr>
      </w:pPr>
      <w:r w:rsidRPr="00A94E9B">
        <w:rPr>
          <w:rStyle w:val="tl1"/>
          <w:rFonts w:ascii="黑体" w:eastAsia="黑体" w:hint="eastAsia"/>
          <w:b w:val="0"/>
        </w:rPr>
        <w:t>山东大学教职工理论学习重点和参考资料</w:t>
      </w:r>
    </w:p>
    <w:p w:rsidR="002B03AA" w:rsidRPr="00881E6D" w:rsidRDefault="002B03AA" w:rsidP="00CB61C1">
      <w:pPr>
        <w:jc w:val="center"/>
        <w:rPr>
          <w:rFonts w:ascii="微软雅黑" w:eastAsia="微软雅黑" w:hAnsi="微软雅黑"/>
          <w:bCs/>
          <w:sz w:val="32"/>
        </w:rPr>
      </w:pPr>
      <w:r>
        <w:rPr>
          <w:rFonts w:ascii="微软雅黑" w:eastAsia="微软雅黑" w:hAnsi="微软雅黑" w:hint="eastAsia"/>
          <w:bCs/>
          <w:sz w:val="32"/>
        </w:rPr>
        <w:t>2014年第1</w:t>
      </w:r>
      <w:r w:rsidR="00B3404F">
        <w:rPr>
          <w:rFonts w:ascii="微软雅黑" w:eastAsia="微软雅黑" w:hAnsi="微软雅黑" w:hint="eastAsia"/>
          <w:bCs/>
          <w:sz w:val="32"/>
        </w:rPr>
        <w:t>9</w:t>
      </w:r>
      <w:r>
        <w:rPr>
          <w:rFonts w:ascii="微软雅黑" w:eastAsia="微软雅黑" w:hAnsi="微软雅黑" w:hint="eastAsia"/>
          <w:bCs/>
          <w:sz w:val="32"/>
        </w:rPr>
        <w:t>期</w:t>
      </w:r>
    </w:p>
    <w:p w:rsidR="002B03AA" w:rsidRDefault="002B03AA" w:rsidP="002B03AA">
      <w:pPr>
        <w:ind w:leftChars="50" w:left="105" w:rightChars="50" w:right="105"/>
        <w:jc w:val="center"/>
        <w:rPr>
          <w:rStyle w:val="tl1"/>
          <w:rFonts w:ascii="宋体" w:hAnsi="宋体"/>
          <w:b w:val="0"/>
          <w:color w:val="000000"/>
          <w:sz w:val="28"/>
          <w:szCs w:val="28"/>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党委宣传部</w:t>
      </w: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2014年1</w:t>
      </w:r>
      <w:r w:rsidR="007D1125">
        <w:rPr>
          <w:rStyle w:val="tl1"/>
          <w:rFonts w:ascii="楷体_GB2312" w:eastAsia="楷体_GB2312" w:hint="eastAsia"/>
          <w:b w:val="0"/>
          <w:sz w:val="32"/>
          <w:szCs w:val="32"/>
        </w:rPr>
        <w:t>2</w:t>
      </w:r>
      <w:r w:rsidRPr="00703858">
        <w:rPr>
          <w:rStyle w:val="tl1"/>
          <w:rFonts w:ascii="楷体_GB2312" w:eastAsia="楷体_GB2312" w:hint="eastAsia"/>
          <w:b w:val="0"/>
          <w:sz w:val="32"/>
          <w:szCs w:val="32"/>
        </w:rPr>
        <w:t>月</w:t>
      </w:r>
      <w:r w:rsidR="00B3404F">
        <w:rPr>
          <w:rStyle w:val="tl1"/>
          <w:rFonts w:ascii="楷体_GB2312" w:eastAsia="楷体_GB2312" w:hint="eastAsia"/>
          <w:b w:val="0"/>
          <w:sz w:val="32"/>
          <w:szCs w:val="32"/>
        </w:rPr>
        <w:t>15</w:t>
      </w:r>
      <w:r w:rsidRPr="00703858">
        <w:rPr>
          <w:rStyle w:val="tl1"/>
          <w:rFonts w:ascii="楷体_GB2312" w:eastAsia="楷体_GB2312" w:hint="eastAsia"/>
          <w:b w:val="0"/>
          <w:sz w:val="32"/>
          <w:szCs w:val="32"/>
        </w:rPr>
        <w:t>日</w:t>
      </w:r>
    </w:p>
    <w:p w:rsidR="002B03AA" w:rsidRPr="0045711F" w:rsidRDefault="002B03AA" w:rsidP="0045711F">
      <w:r w:rsidRPr="0045711F">
        <w:br w:type="page"/>
      </w:r>
    </w:p>
    <w:p w:rsidR="002B03AA" w:rsidRDefault="002B03AA" w:rsidP="002B03AA">
      <w:pPr>
        <w:spacing w:line="460" w:lineRule="exact"/>
        <w:jc w:val="center"/>
        <w:rPr>
          <w:rFonts w:ascii="黑体" w:eastAsia="黑体"/>
          <w:sz w:val="36"/>
          <w:szCs w:val="36"/>
        </w:rPr>
      </w:pPr>
    </w:p>
    <w:p w:rsidR="002B03AA" w:rsidRDefault="002B03AA" w:rsidP="002B03AA">
      <w:pPr>
        <w:spacing w:line="460" w:lineRule="exact"/>
        <w:jc w:val="center"/>
        <w:rPr>
          <w:rFonts w:ascii="黑体" w:eastAsia="黑体"/>
          <w:bCs/>
          <w:sz w:val="36"/>
          <w:szCs w:val="36"/>
        </w:rPr>
      </w:pPr>
      <w:r>
        <w:rPr>
          <w:rFonts w:ascii="黑体" w:eastAsia="黑体" w:hint="eastAsia"/>
          <w:sz w:val="36"/>
          <w:szCs w:val="36"/>
        </w:rPr>
        <w:t>理论学习重点</w:t>
      </w:r>
    </w:p>
    <w:p w:rsidR="002B03AA" w:rsidRPr="0019634F" w:rsidRDefault="002B03AA" w:rsidP="0019634F">
      <w:pPr>
        <w:spacing w:line="360" w:lineRule="auto"/>
        <w:ind w:left="420" w:hangingChars="150" w:hanging="420"/>
        <w:jc w:val="left"/>
        <w:rPr>
          <w:rStyle w:val="a6"/>
          <w:rFonts w:ascii="仿宋" w:eastAsia="仿宋" w:hAnsi="仿宋"/>
          <w:b w:val="0"/>
          <w:spacing w:val="-20"/>
          <w:kern w:val="0"/>
          <w:sz w:val="32"/>
          <w:szCs w:val="32"/>
        </w:rPr>
      </w:pPr>
    </w:p>
    <w:p w:rsidR="00C378D8" w:rsidRPr="0019634F" w:rsidRDefault="00705420" w:rsidP="0019634F">
      <w:pPr>
        <w:spacing w:line="360" w:lineRule="auto"/>
        <w:ind w:left="480" w:hangingChars="150" w:hanging="480"/>
        <w:jc w:val="left"/>
        <w:rPr>
          <w:rStyle w:val="a6"/>
          <w:rFonts w:ascii="仿宋" w:eastAsia="仿宋" w:hAnsi="仿宋" w:hint="eastAsia"/>
          <w:b w:val="0"/>
          <w:kern w:val="0"/>
          <w:sz w:val="32"/>
          <w:szCs w:val="32"/>
        </w:rPr>
      </w:pPr>
      <w:r w:rsidRPr="0019634F">
        <w:rPr>
          <w:rStyle w:val="a6"/>
          <w:rFonts w:ascii="仿宋" w:eastAsia="仿宋" w:hAnsi="仿宋" w:hint="eastAsia"/>
          <w:b w:val="0"/>
          <w:kern w:val="0"/>
          <w:sz w:val="32"/>
          <w:szCs w:val="32"/>
        </w:rPr>
        <w:t>1</w:t>
      </w:r>
      <w:r w:rsidR="007D3339" w:rsidRPr="0019634F">
        <w:rPr>
          <w:rStyle w:val="a6"/>
          <w:rFonts w:ascii="仿宋" w:eastAsia="仿宋" w:hAnsi="仿宋" w:hint="eastAsia"/>
          <w:b w:val="0"/>
          <w:kern w:val="0"/>
          <w:sz w:val="32"/>
          <w:szCs w:val="32"/>
        </w:rPr>
        <w:t>．</w:t>
      </w:r>
      <w:r w:rsidR="00C378D8" w:rsidRPr="0019634F">
        <w:rPr>
          <w:rStyle w:val="a6"/>
          <w:rFonts w:ascii="仿宋" w:eastAsia="仿宋" w:hAnsi="仿宋" w:hint="eastAsia"/>
          <w:b w:val="0"/>
          <w:spacing w:val="-20"/>
          <w:kern w:val="0"/>
          <w:sz w:val="32"/>
          <w:szCs w:val="32"/>
        </w:rPr>
        <w:t>习近平在中共中央政治局第十九次集体学习时的讲话精神</w:t>
      </w:r>
    </w:p>
    <w:p w:rsidR="0019634F" w:rsidRPr="0019634F" w:rsidRDefault="00705420" w:rsidP="0019634F">
      <w:pPr>
        <w:spacing w:line="360" w:lineRule="auto"/>
        <w:ind w:left="480" w:hangingChars="150" w:hanging="480"/>
        <w:jc w:val="left"/>
        <w:rPr>
          <w:rStyle w:val="a6"/>
          <w:rFonts w:ascii="仿宋" w:eastAsia="仿宋" w:hAnsi="仿宋" w:hint="eastAsia"/>
          <w:b w:val="0"/>
          <w:kern w:val="0"/>
          <w:sz w:val="32"/>
          <w:szCs w:val="32"/>
        </w:rPr>
      </w:pPr>
      <w:r w:rsidRPr="0019634F">
        <w:rPr>
          <w:rStyle w:val="a6"/>
          <w:rFonts w:ascii="仿宋" w:eastAsia="仿宋" w:hAnsi="仿宋" w:hint="eastAsia"/>
          <w:b w:val="0"/>
          <w:kern w:val="0"/>
          <w:sz w:val="32"/>
          <w:szCs w:val="32"/>
        </w:rPr>
        <w:t>2</w:t>
      </w:r>
      <w:r w:rsidR="007D3339" w:rsidRPr="0019634F">
        <w:rPr>
          <w:rStyle w:val="a6"/>
          <w:rFonts w:ascii="仿宋" w:eastAsia="仿宋" w:hAnsi="仿宋" w:hint="eastAsia"/>
          <w:b w:val="0"/>
          <w:kern w:val="0"/>
          <w:sz w:val="32"/>
          <w:szCs w:val="32"/>
        </w:rPr>
        <w:t>．</w:t>
      </w:r>
      <w:r w:rsidR="0019634F" w:rsidRPr="0019634F">
        <w:rPr>
          <w:rStyle w:val="a6"/>
          <w:rFonts w:ascii="仿宋" w:eastAsia="仿宋" w:hAnsi="仿宋" w:hint="eastAsia"/>
          <w:b w:val="0"/>
          <w:kern w:val="0"/>
          <w:sz w:val="32"/>
          <w:szCs w:val="32"/>
        </w:rPr>
        <w:t>2014年中央经济工作会议有关精神</w:t>
      </w:r>
    </w:p>
    <w:p w:rsidR="000A37C2" w:rsidRPr="0019634F" w:rsidRDefault="00705420" w:rsidP="0019634F">
      <w:pPr>
        <w:spacing w:line="360" w:lineRule="auto"/>
        <w:ind w:left="480" w:hangingChars="150" w:hanging="480"/>
        <w:jc w:val="left"/>
        <w:rPr>
          <w:rStyle w:val="a6"/>
          <w:rFonts w:ascii="仿宋" w:eastAsia="仿宋" w:hAnsi="仿宋"/>
          <w:b w:val="0"/>
          <w:kern w:val="0"/>
          <w:sz w:val="32"/>
          <w:szCs w:val="32"/>
        </w:rPr>
      </w:pPr>
      <w:r w:rsidRPr="0019634F">
        <w:rPr>
          <w:rStyle w:val="a6"/>
          <w:rFonts w:ascii="仿宋" w:eastAsia="仿宋" w:hAnsi="仿宋" w:hint="eastAsia"/>
          <w:b w:val="0"/>
          <w:kern w:val="0"/>
          <w:sz w:val="32"/>
          <w:szCs w:val="32"/>
        </w:rPr>
        <w:t>3</w:t>
      </w:r>
      <w:r w:rsidR="007D3339" w:rsidRPr="0019634F">
        <w:rPr>
          <w:rStyle w:val="a6"/>
          <w:rFonts w:ascii="仿宋" w:eastAsia="仿宋" w:hAnsi="仿宋" w:hint="eastAsia"/>
          <w:b w:val="0"/>
          <w:kern w:val="0"/>
          <w:sz w:val="32"/>
          <w:szCs w:val="32"/>
        </w:rPr>
        <w:t>．</w:t>
      </w:r>
      <w:r w:rsidR="0019634F" w:rsidRPr="0019634F">
        <w:rPr>
          <w:rStyle w:val="a6"/>
          <w:rFonts w:ascii="仿宋" w:eastAsia="仿宋" w:hAnsi="仿宋" w:hint="eastAsia"/>
          <w:b w:val="0"/>
          <w:kern w:val="0"/>
          <w:sz w:val="32"/>
          <w:szCs w:val="32"/>
        </w:rPr>
        <w:t>习近平在中共中央党外人士座谈会上的讲话精神</w:t>
      </w:r>
    </w:p>
    <w:p w:rsidR="000A37C2" w:rsidRPr="0019634F" w:rsidRDefault="00705420" w:rsidP="0019634F">
      <w:pPr>
        <w:spacing w:line="360" w:lineRule="auto"/>
        <w:ind w:left="480" w:hangingChars="150" w:hanging="480"/>
        <w:jc w:val="left"/>
        <w:rPr>
          <w:rStyle w:val="a6"/>
          <w:rFonts w:ascii="仿宋" w:eastAsia="仿宋" w:hAnsi="仿宋"/>
          <w:b w:val="0"/>
          <w:kern w:val="0"/>
          <w:sz w:val="32"/>
          <w:szCs w:val="32"/>
        </w:rPr>
      </w:pPr>
      <w:r w:rsidRPr="0019634F">
        <w:rPr>
          <w:rStyle w:val="a6"/>
          <w:rFonts w:ascii="仿宋" w:eastAsia="仿宋" w:hAnsi="仿宋" w:hint="eastAsia"/>
          <w:b w:val="0"/>
          <w:kern w:val="0"/>
          <w:sz w:val="32"/>
          <w:szCs w:val="32"/>
        </w:rPr>
        <w:t>4</w:t>
      </w:r>
      <w:r w:rsidR="007D3339" w:rsidRPr="0019634F">
        <w:rPr>
          <w:rStyle w:val="a6"/>
          <w:rFonts w:ascii="仿宋" w:eastAsia="仿宋" w:hAnsi="仿宋" w:hint="eastAsia"/>
          <w:b w:val="0"/>
          <w:kern w:val="0"/>
          <w:sz w:val="32"/>
          <w:szCs w:val="32"/>
        </w:rPr>
        <w:t>．</w:t>
      </w:r>
      <w:r w:rsidR="0019634F" w:rsidRPr="0019634F">
        <w:rPr>
          <w:rStyle w:val="a6"/>
          <w:rFonts w:ascii="仿宋" w:eastAsia="仿宋" w:hAnsi="仿宋" w:hint="eastAsia"/>
          <w:b w:val="0"/>
          <w:kern w:val="0"/>
          <w:sz w:val="32"/>
          <w:szCs w:val="32"/>
        </w:rPr>
        <w:t>习近平在南京大屠杀死难者国家公祭仪式上的讲话</w:t>
      </w:r>
    </w:p>
    <w:p w:rsidR="00C316A8" w:rsidRPr="0019634F" w:rsidRDefault="00705420" w:rsidP="0019634F">
      <w:pPr>
        <w:spacing w:line="360" w:lineRule="auto"/>
        <w:ind w:left="480" w:hangingChars="150" w:hanging="480"/>
        <w:jc w:val="left"/>
        <w:rPr>
          <w:rStyle w:val="a6"/>
          <w:rFonts w:ascii="仿宋" w:eastAsia="仿宋" w:hAnsi="仿宋" w:hint="eastAsia"/>
          <w:b w:val="0"/>
          <w:kern w:val="0"/>
          <w:sz w:val="32"/>
          <w:szCs w:val="32"/>
        </w:rPr>
      </w:pPr>
      <w:r w:rsidRPr="0019634F">
        <w:rPr>
          <w:rStyle w:val="a6"/>
          <w:rFonts w:ascii="仿宋" w:eastAsia="仿宋" w:hAnsi="仿宋" w:hint="eastAsia"/>
          <w:b w:val="0"/>
          <w:kern w:val="0"/>
          <w:sz w:val="32"/>
          <w:szCs w:val="32"/>
        </w:rPr>
        <w:t>5</w:t>
      </w:r>
      <w:r w:rsidR="007D3339" w:rsidRPr="0019634F">
        <w:rPr>
          <w:rStyle w:val="a6"/>
          <w:rFonts w:ascii="仿宋" w:eastAsia="仿宋" w:hAnsi="仿宋" w:hint="eastAsia"/>
          <w:b w:val="0"/>
          <w:kern w:val="0"/>
          <w:sz w:val="32"/>
          <w:szCs w:val="32"/>
        </w:rPr>
        <w:t>．</w:t>
      </w:r>
      <w:r w:rsidR="0019634F" w:rsidRPr="0019634F">
        <w:rPr>
          <w:rStyle w:val="a6"/>
          <w:rFonts w:ascii="仿宋" w:eastAsia="仿宋" w:hAnsi="仿宋" w:hint="eastAsia"/>
          <w:b w:val="0"/>
          <w:kern w:val="0"/>
          <w:sz w:val="32"/>
          <w:szCs w:val="32"/>
        </w:rPr>
        <w:t>12月12日和12月3日国务院常务会议精神</w:t>
      </w:r>
    </w:p>
    <w:p w:rsidR="00D31259" w:rsidRPr="003D1D1A" w:rsidRDefault="00705420" w:rsidP="003D1D1A">
      <w:pPr>
        <w:spacing w:line="640" w:lineRule="exact"/>
        <w:jc w:val="left"/>
        <w:textAlignment w:val="top"/>
        <w:rPr>
          <w:rStyle w:val="a6"/>
          <w:rFonts w:ascii="仿宋" w:eastAsia="仿宋" w:hAnsi="仿宋"/>
          <w:b w:val="0"/>
          <w:bCs w:val="0"/>
          <w:kern w:val="0"/>
          <w:sz w:val="32"/>
          <w:szCs w:val="32"/>
        </w:rPr>
      </w:pPr>
      <w:r>
        <w:rPr>
          <w:rStyle w:val="a6"/>
          <w:rFonts w:ascii="仿宋" w:eastAsia="仿宋" w:hAnsi="仿宋" w:hint="eastAsia"/>
          <w:b w:val="0"/>
          <w:kern w:val="0"/>
          <w:sz w:val="32"/>
          <w:szCs w:val="32"/>
        </w:rPr>
        <w:t>6</w:t>
      </w:r>
      <w:r w:rsidR="007D3339">
        <w:rPr>
          <w:rStyle w:val="a6"/>
          <w:rFonts w:ascii="仿宋" w:eastAsia="仿宋" w:hAnsi="仿宋" w:hint="eastAsia"/>
          <w:b w:val="0"/>
          <w:kern w:val="0"/>
          <w:sz w:val="32"/>
          <w:szCs w:val="32"/>
        </w:rPr>
        <w:t>．</w:t>
      </w:r>
      <w:r w:rsidR="00126AE1" w:rsidRPr="000B6021">
        <w:rPr>
          <w:rStyle w:val="a6"/>
          <w:rFonts w:ascii="仿宋" w:eastAsia="仿宋" w:hAnsi="仿宋" w:hint="eastAsia"/>
          <w:b w:val="0"/>
          <w:kern w:val="0"/>
          <w:sz w:val="32"/>
          <w:szCs w:val="32"/>
        </w:rPr>
        <w:t>2015年高校毕业生就业创业工作视频会</w:t>
      </w:r>
      <w:r w:rsidR="00126AE1">
        <w:rPr>
          <w:rStyle w:val="a6"/>
          <w:rFonts w:ascii="仿宋" w:eastAsia="仿宋" w:hAnsi="仿宋" w:hint="eastAsia"/>
          <w:b w:val="0"/>
          <w:kern w:val="0"/>
          <w:sz w:val="32"/>
          <w:szCs w:val="32"/>
        </w:rPr>
        <w:t>有关精神</w:t>
      </w:r>
    </w:p>
    <w:p w:rsidR="000B6021" w:rsidRDefault="00DE0B88" w:rsidP="003D1D1A">
      <w:pPr>
        <w:spacing w:line="640" w:lineRule="exact"/>
        <w:jc w:val="left"/>
        <w:textAlignment w:val="top"/>
        <w:rPr>
          <w:rStyle w:val="a6"/>
          <w:rFonts w:ascii="仿宋" w:eastAsia="仿宋" w:hAnsi="仿宋" w:hint="eastAsia"/>
          <w:b w:val="0"/>
          <w:bCs w:val="0"/>
          <w:kern w:val="0"/>
          <w:sz w:val="32"/>
          <w:szCs w:val="32"/>
        </w:rPr>
      </w:pPr>
      <w:r w:rsidRPr="003D1D1A">
        <w:rPr>
          <w:rStyle w:val="a6"/>
          <w:rFonts w:ascii="仿宋" w:eastAsia="仿宋" w:hAnsi="仿宋" w:hint="eastAsia"/>
          <w:b w:val="0"/>
          <w:bCs w:val="0"/>
          <w:kern w:val="0"/>
          <w:sz w:val="32"/>
          <w:szCs w:val="32"/>
        </w:rPr>
        <w:t>7</w:t>
      </w:r>
      <w:r w:rsidR="007017E5" w:rsidRPr="003D1D1A">
        <w:rPr>
          <w:rStyle w:val="a6"/>
          <w:rFonts w:ascii="仿宋" w:eastAsia="仿宋" w:hAnsi="仿宋" w:hint="eastAsia"/>
          <w:b w:val="0"/>
          <w:bCs w:val="0"/>
          <w:kern w:val="0"/>
          <w:sz w:val="32"/>
          <w:szCs w:val="32"/>
        </w:rPr>
        <w:t>．</w:t>
      </w:r>
      <w:r w:rsidR="00126AE1" w:rsidRPr="003D1D1A">
        <w:rPr>
          <w:rStyle w:val="a6"/>
          <w:rFonts w:ascii="仿宋" w:eastAsia="仿宋" w:hAnsi="仿宋"/>
          <w:b w:val="0"/>
          <w:bCs w:val="0"/>
          <w:kern w:val="0"/>
          <w:sz w:val="32"/>
          <w:szCs w:val="32"/>
        </w:rPr>
        <w:t>中共山东大学第十三届委员会第二次全体会议</w:t>
      </w:r>
      <w:r w:rsidR="00126AE1" w:rsidRPr="003D1D1A">
        <w:rPr>
          <w:rStyle w:val="a6"/>
          <w:rFonts w:ascii="仿宋" w:eastAsia="仿宋" w:hAnsi="仿宋" w:hint="eastAsia"/>
          <w:b w:val="0"/>
          <w:bCs w:val="0"/>
          <w:kern w:val="0"/>
          <w:sz w:val="32"/>
          <w:szCs w:val="32"/>
        </w:rPr>
        <w:t>精神</w:t>
      </w:r>
    </w:p>
    <w:p w:rsidR="007017E5" w:rsidRPr="003D1D1A" w:rsidRDefault="000B6021" w:rsidP="003D1D1A">
      <w:pPr>
        <w:spacing w:line="640" w:lineRule="exact"/>
        <w:jc w:val="left"/>
        <w:textAlignment w:val="top"/>
        <w:rPr>
          <w:rStyle w:val="a6"/>
          <w:rFonts w:ascii="仿宋" w:eastAsia="仿宋" w:hAnsi="仿宋"/>
          <w:b w:val="0"/>
          <w:bCs w:val="0"/>
          <w:kern w:val="0"/>
          <w:sz w:val="32"/>
          <w:szCs w:val="32"/>
        </w:rPr>
      </w:pPr>
      <w:r w:rsidRPr="000B6021">
        <w:rPr>
          <w:rStyle w:val="a6"/>
          <w:rFonts w:ascii="仿宋" w:eastAsia="仿宋" w:hAnsi="仿宋" w:hint="eastAsia"/>
          <w:b w:val="0"/>
          <w:kern w:val="0"/>
          <w:sz w:val="32"/>
          <w:szCs w:val="32"/>
        </w:rPr>
        <w:t>8．</w:t>
      </w:r>
      <w:r w:rsidR="003D1D1A" w:rsidRPr="003D1D1A">
        <w:rPr>
          <w:rStyle w:val="a6"/>
          <w:rFonts w:ascii="仿宋" w:eastAsia="仿宋" w:hAnsi="仿宋" w:hint="eastAsia"/>
          <w:b w:val="0"/>
          <w:kern w:val="0"/>
          <w:sz w:val="32"/>
          <w:szCs w:val="32"/>
        </w:rPr>
        <w:t>山东大学十三届纪委二次全委会精神</w:t>
      </w:r>
      <w:r w:rsidR="00454256" w:rsidRPr="003D1D1A">
        <w:rPr>
          <w:rStyle w:val="a6"/>
          <w:rFonts w:ascii="仿宋" w:eastAsia="仿宋" w:hAnsi="仿宋"/>
          <w:b w:val="0"/>
          <w:bCs w:val="0"/>
          <w:kern w:val="0"/>
          <w:sz w:val="32"/>
          <w:szCs w:val="32"/>
        </w:rPr>
        <w:t xml:space="preserve"> </w:t>
      </w:r>
    </w:p>
    <w:p w:rsidR="000B6021" w:rsidRPr="000B6021" w:rsidRDefault="000B6021" w:rsidP="000B6021">
      <w:pPr>
        <w:spacing w:line="640" w:lineRule="exact"/>
        <w:jc w:val="left"/>
        <w:textAlignment w:val="top"/>
        <w:rPr>
          <w:rStyle w:val="a6"/>
          <w:rFonts w:ascii="仿宋" w:eastAsia="仿宋" w:hAnsi="仿宋" w:hint="eastAsia"/>
          <w:b w:val="0"/>
          <w:kern w:val="0"/>
          <w:sz w:val="32"/>
          <w:szCs w:val="32"/>
        </w:rPr>
      </w:pPr>
      <w:r>
        <w:rPr>
          <w:rStyle w:val="a6"/>
          <w:rFonts w:ascii="仿宋" w:eastAsia="仿宋" w:hAnsi="仿宋" w:hint="eastAsia"/>
          <w:b w:val="0"/>
          <w:sz w:val="32"/>
          <w:szCs w:val="32"/>
        </w:rPr>
        <w:t>9</w:t>
      </w:r>
      <w:r w:rsidR="007A40D2">
        <w:rPr>
          <w:rStyle w:val="a6"/>
          <w:rFonts w:ascii="仿宋" w:eastAsia="仿宋" w:hAnsi="仿宋" w:hint="eastAsia"/>
          <w:b w:val="0"/>
          <w:sz w:val="32"/>
          <w:szCs w:val="32"/>
        </w:rPr>
        <w:t>．</w:t>
      </w:r>
      <w:r w:rsidRPr="000B6021">
        <w:rPr>
          <w:rStyle w:val="a6"/>
          <w:rFonts w:ascii="仿宋" w:eastAsia="仿宋" w:hAnsi="仿宋" w:hint="eastAsia"/>
          <w:b w:val="0"/>
          <w:kern w:val="0"/>
          <w:sz w:val="32"/>
          <w:szCs w:val="32"/>
        </w:rPr>
        <w:t>山东大学二届五次教代会主席团会议精神</w:t>
      </w:r>
    </w:p>
    <w:p w:rsidR="000B6021" w:rsidRPr="000B6021" w:rsidRDefault="000B6021" w:rsidP="003D1D1A">
      <w:pPr>
        <w:spacing w:line="360" w:lineRule="auto"/>
        <w:ind w:left="480" w:hangingChars="150" w:hanging="480"/>
        <w:jc w:val="left"/>
        <w:rPr>
          <w:rStyle w:val="a6"/>
          <w:rFonts w:ascii="仿宋" w:eastAsia="仿宋" w:hAnsi="仿宋" w:hint="eastAsia"/>
          <w:b w:val="0"/>
          <w:kern w:val="0"/>
          <w:sz w:val="32"/>
          <w:szCs w:val="32"/>
        </w:rPr>
      </w:pPr>
      <w:r>
        <w:rPr>
          <w:rStyle w:val="a6"/>
          <w:rFonts w:ascii="仿宋" w:eastAsia="仿宋" w:hAnsi="仿宋" w:hint="eastAsia"/>
          <w:b w:val="0"/>
          <w:kern w:val="0"/>
          <w:sz w:val="32"/>
          <w:szCs w:val="32"/>
        </w:rPr>
        <w:t>10</w:t>
      </w:r>
      <w:r w:rsidR="007A40D2">
        <w:rPr>
          <w:rStyle w:val="a6"/>
          <w:rFonts w:ascii="仿宋" w:eastAsia="仿宋" w:hAnsi="仿宋" w:hint="eastAsia"/>
          <w:b w:val="0"/>
          <w:kern w:val="0"/>
          <w:sz w:val="32"/>
          <w:szCs w:val="32"/>
        </w:rPr>
        <w:t>．</w:t>
      </w:r>
      <w:r w:rsidR="007A40D2">
        <w:rPr>
          <w:rStyle w:val="a6"/>
          <w:rFonts w:ascii="仿宋" w:eastAsia="仿宋" w:hAnsi="仿宋" w:hint="eastAsia"/>
          <w:b w:val="0"/>
          <w:sz w:val="32"/>
          <w:szCs w:val="32"/>
        </w:rPr>
        <w:t>《</w:t>
      </w:r>
      <w:r w:rsidR="007A40D2" w:rsidRPr="003D1D1A">
        <w:rPr>
          <w:rStyle w:val="a6"/>
          <w:rFonts w:ascii="仿宋" w:eastAsia="仿宋" w:hAnsi="仿宋" w:hint="eastAsia"/>
          <w:b w:val="0"/>
          <w:sz w:val="32"/>
          <w:szCs w:val="32"/>
        </w:rPr>
        <w:t>中共山东大学委员会关于进一步加强培育和</w:t>
      </w:r>
      <w:proofErr w:type="gramStart"/>
      <w:r w:rsidR="007A40D2" w:rsidRPr="003D1D1A">
        <w:rPr>
          <w:rStyle w:val="a6"/>
          <w:rFonts w:ascii="仿宋" w:eastAsia="仿宋" w:hAnsi="仿宋" w:hint="eastAsia"/>
          <w:b w:val="0"/>
          <w:sz w:val="32"/>
          <w:szCs w:val="32"/>
        </w:rPr>
        <w:t>践行</w:t>
      </w:r>
      <w:proofErr w:type="gramEnd"/>
      <w:r w:rsidR="007A40D2" w:rsidRPr="003D1D1A">
        <w:rPr>
          <w:rStyle w:val="a6"/>
          <w:rFonts w:ascii="仿宋" w:eastAsia="仿宋" w:hAnsi="仿宋" w:hint="eastAsia"/>
          <w:b w:val="0"/>
          <w:sz w:val="32"/>
          <w:szCs w:val="32"/>
        </w:rPr>
        <w:t>社会主义核心价值观长效机制建设的实施意见</w:t>
      </w:r>
      <w:r w:rsidR="007A40D2">
        <w:rPr>
          <w:rStyle w:val="a6"/>
          <w:rFonts w:ascii="仿宋" w:eastAsia="仿宋" w:hAnsi="仿宋" w:hint="eastAsia"/>
          <w:b w:val="0"/>
          <w:sz w:val="32"/>
          <w:szCs w:val="32"/>
        </w:rPr>
        <w:t>》</w:t>
      </w:r>
    </w:p>
    <w:p w:rsidR="00C451C7" w:rsidRPr="003D1D1A" w:rsidRDefault="00C451C7" w:rsidP="007017E5">
      <w:pPr>
        <w:spacing w:line="360" w:lineRule="auto"/>
        <w:ind w:left="480" w:hangingChars="150" w:hanging="480"/>
        <w:jc w:val="left"/>
        <w:rPr>
          <w:rStyle w:val="a6"/>
          <w:rFonts w:ascii="仿宋" w:eastAsia="仿宋" w:hAnsi="仿宋"/>
          <w:b w:val="0"/>
          <w:kern w:val="0"/>
          <w:sz w:val="32"/>
          <w:szCs w:val="32"/>
        </w:rPr>
      </w:pPr>
    </w:p>
    <w:p w:rsidR="002B03AA" w:rsidRPr="0000607B" w:rsidRDefault="002B03AA" w:rsidP="002B03AA">
      <w:pPr>
        <w:spacing w:line="360" w:lineRule="auto"/>
        <w:ind w:left="315" w:hangingChars="150" w:hanging="315"/>
      </w:pPr>
    </w:p>
    <w:p w:rsidR="0045711F" w:rsidRDefault="0045711F">
      <w:pPr>
        <w:widowControl/>
        <w:jc w:val="left"/>
        <w:rPr>
          <w:rFonts w:ascii="黑体" w:eastAsia="黑体"/>
          <w:color w:val="000000"/>
          <w:sz w:val="36"/>
          <w:szCs w:val="36"/>
        </w:rPr>
      </w:pPr>
      <w:r>
        <w:rPr>
          <w:rFonts w:ascii="黑体" w:eastAsia="黑体"/>
          <w:color w:val="000000"/>
          <w:sz w:val="36"/>
          <w:szCs w:val="36"/>
        </w:rPr>
        <w:br w:type="page"/>
      </w:r>
    </w:p>
    <w:p w:rsidR="009E3B35" w:rsidRPr="0045711F" w:rsidRDefault="009E3B35" w:rsidP="009E3B35">
      <w:pPr>
        <w:spacing w:line="460" w:lineRule="exact"/>
        <w:jc w:val="center"/>
        <w:rPr>
          <w:rFonts w:ascii="黑体" w:eastAsia="黑体"/>
          <w:color w:val="000000"/>
          <w:sz w:val="36"/>
          <w:szCs w:val="36"/>
        </w:rPr>
      </w:pPr>
    </w:p>
    <w:p w:rsidR="00996F10" w:rsidRPr="00F55303" w:rsidRDefault="00996F10" w:rsidP="00996F10">
      <w:pPr>
        <w:spacing w:line="360" w:lineRule="auto"/>
        <w:ind w:left="540" w:hangingChars="150" w:hanging="540"/>
        <w:jc w:val="center"/>
        <w:rPr>
          <w:rFonts w:ascii="黑体" w:eastAsia="黑体"/>
          <w:sz w:val="36"/>
          <w:szCs w:val="36"/>
        </w:rPr>
      </w:pPr>
      <w:r w:rsidRPr="00F55303">
        <w:rPr>
          <w:rFonts w:ascii="黑体" w:eastAsia="黑体" w:hint="eastAsia"/>
          <w:sz w:val="36"/>
          <w:szCs w:val="36"/>
        </w:rPr>
        <w:t>学习参考资料</w:t>
      </w:r>
    </w:p>
    <w:p w:rsidR="00996F10" w:rsidRDefault="00996F10" w:rsidP="00996F10">
      <w:pPr>
        <w:ind w:leftChars="50" w:left="105" w:rightChars="50" w:right="105"/>
        <w:jc w:val="center"/>
        <w:rPr>
          <w:rFonts w:ascii="华文中宋" w:eastAsia="华文中宋" w:hAnsi="华文中宋"/>
          <w:color w:val="000000"/>
          <w:sz w:val="52"/>
          <w:szCs w:val="52"/>
        </w:rPr>
      </w:pPr>
    </w:p>
    <w:p w:rsidR="00996F10" w:rsidRDefault="00AE02FE" w:rsidP="00996F10">
      <w:pPr>
        <w:ind w:leftChars="192" w:left="703" w:rightChars="50" w:right="105" w:hangingChars="100" w:hanging="300"/>
        <w:jc w:val="left"/>
        <w:rPr>
          <w:rFonts w:ascii="宋体" w:hAnsi="宋体"/>
          <w:bCs/>
          <w:color w:val="000000"/>
          <w:spacing w:val="-20"/>
          <w:kern w:val="36"/>
          <w:sz w:val="30"/>
          <w:szCs w:val="30"/>
        </w:rPr>
      </w:pPr>
      <w:r w:rsidRPr="00AE02FE">
        <w:rPr>
          <w:rFonts w:ascii="宋体" w:hAnsi="宋体"/>
          <w:bCs/>
          <w:color w:val="000000"/>
          <w:kern w:val="36"/>
          <w:sz w:val="30"/>
          <w:szCs w:val="30"/>
        </w:rPr>
        <w:pict>
          <v:shapetype id="_x0000_t202" coordsize="21600,21600" o:spt="202" path="m,l,21600r21600,l21600,xe">
            <v:stroke joinstyle="miter"/>
            <v:path gradientshapeok="t" o:connecttype="rect"/>
          </v:shapetype>
          <v:shape id="_x0000_s2059" type="#_x0000_t202" style="position:absolute;left:0;text-align:left;margin-left:-10.6pt;margin-top:12.5pt;width:83.3pt;height:37.1pt;z-index:251660288" fillcolor="#c00000" strokecolor="#c00000" strokeweight="2.5pt">
            <v:textbox>
              <w:txbxContent>
                <w:p w:rsidR="00996F10" w:rsidRDefault="00996F10" w:rsidP="00996F10">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996F10" w:rsidRPr="00996F10" w:rsidRDefault="00996F10" w:rsidP="00996F10">
      <w:pPr>
        <w:ind w:leftChars="125" w:left="263" w:rightChars="50" w:right="105" w:firstLineChars="50" w:firstLine="141"/>
        <w:jc w:val="left"/>
        <w:rPr>
          <w:rStyle w:val="a6"/>
          <w:rFonts w:ascii="仿宋" w:eastAsia="仿宋" w:hAnsi="仿宋"/>
          <w:bCs w:val="0"/>
          <w:color w:val="080808"/>
          <w:spacing w:val="-20"/>
          <w:sz w:val="32"/>
          <w:szCs w:val="32"/>
        </w:rPr>
      </w:pPr>
    </w:p>
    <w:p w:rsidR="005F311A" w:rsidRPr="00435378" w:rsidRDefault="00996F10" w:rsidP="00435378">
      <w:pPr>
        <w:ind w:leftChars="192" w:left="1043" w:rightChars="50" w:right="105" w:hangingChars="200" w:hanging="640"/>
        <w:jc w:val="left"/>
        <w:rPr>
          <w:rStyle w:val="a6"/>
          <w:rFonts w:ascii="仿宋" w:eastAsia="仿宋" w:hAnsi="仿宋"/>
          <w:b w:val="0"/>
          <w:bCs w:val="0"/>
          <w:sz w:val="32"/>
          <w:szCs w:val="32"/>
        </w:rPr>
      </w:pPr>
      <w:r w:rsidRPr="007E5EBE">
        <w:rPr>
          <w:rFonts w:ascii="仿宋" w:eastAsia="仿宋" w:hAnsi="仿宋" w:hint="eastAsia"/>
          <w:sz w:val="32"/>
          <w:szCs w:val="32"/>
        </w:rPr>
        <w:t>1．</w:t>
      </w:r>
      <w:r w:rsidR="00F26E24" w:rsidRPr="007E5EBE">
        <w:rPr>
          <w:rFonts w:ascii="仿宋" w:eastAsia="仿宋" w:hAnsi="仿宋" w:hint="eastAsia"/>
          <w:sz w:val="32"/>
          <w:szCs w:val="32"/>
        </w:rPr>
        <w:t>习近平在</w:t>
      </w:r>
      <w:r w:rsidR="007E5EBE" w:rsidRPr="007E5EBE">
        <w:rPr>
          <w:rFonts w:ascii="仿宋" w:eastAsia="仿宋" w:hAnsi="仿宋" w:hint="eastAsia"/>
          <w:sz w:val="32"/>
          <w:szCs w:val="32"/>
        </w:rPr>
        <w:t>南京大屠杀死难者国家公祭仪式上的讲话</w:t>
      </w:r>
    </w:p>
    <w:p w:rsidR="00996F10" w:rsidRPr="00407AEE" w:rsidRDefault="00AE02FE" w:rsidP="00996F10">
      <w:pPr>
        <w:ind w:leftChars="192" w:left="723" w:rightChars="50" w:right="105" w:hangingChars="100" w:hanging="320"/>
        <w:jc w:val="left"/>
        <w:rPr>
          <w:rFonts w:ascii="仿宋" w:eastAsia="仿宋" w:hAnsi="仿宋"/>
          <w:bCs/>
          <w:color w:val="080808"/>
          <w:kern w:val="36"/>
          <w:sz w:val="32"/>
          <w:szCs w:val="32"/>
        </w:rPr>
      </w:pPr>
      <w:r>
        <w:rPr>
          <w:rFonts w:ascii="仿宋" w:eastAsia="仿宋" w:hAnsi="仿宋"/>
          <w:bCs/>
          <w:color w:val="080808"/>
          <w:kern w:val="36"/>
          <w:sz w:val="32"/>
          <w:szCs w:val="32"/>
        </w:rPr>
        <w:pict>
          <v:shape id="_x0000_s2060" type="#_x0000_t202" style="position:absolute;left:0;text-align:left;margin-left:-9.85pt;margin-top:16.95pt;width:82.55pt;height:36.45pt;z-index:251661312" fillcolor="#c00" strokecolor="#c00" strokeweight="2.5pt">
            <v:textbox style="mso-next-textbox:#_x0000_s2060">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996F10" w:rsidRDefault="00996F10" w:rsidP="00996F10">
      <w:pPr>
        <w:ind w:leftChars="50" w:left="105" w:rightChars="50" w:right="105"/>
        <w:jc w:val="left"/>
        <w:rPr>
          <w:rFonts w:ascii="宋体" w:hAnsi="宋体"/>
          <w:bCs/>
          <w:color w:val="000000"/>
          <w:kern w:val="36"/>
          <w:sz w:val="28"/>
          <w:szCs w:val="28"/>
        </w:rPr>
      </w:pPr>
    </w:p>
    <w:p w:rsidR="0037157F" w:rsidRPr="0050424E" w:rsidRDefault="00996F10" w:rsidP="0050424E">
      <w:pPr>
        <w:ind w:leftChars="192" w:left="1043" w:rightChars="50" w:right="105" w:hangingChars="200" w:hanging="640"/>
        <w:jc w:val="left"/>
        <w:rPr>
          <w:rFonts w:ascii="仿宋" w:eastAsia="仿宋" w:hAnsi="仿宋" w:hint="eastAsia"/>
          <w:sz w:val="32"/>
          <w:szCs w:val="32"/>
        </w:rPr>
      </w:pPr>
      <w:r w:rsidRPr="00904FC8">
        <w:rPr>
          <w:rFonts w:ascii="仿宋" w:eastAsia="仿宋" w:hAnsi="仿宋" w:hint="eastAsia"/>
          <w:sz w:val="32"/>
          <w:szCs w:val="32"/>
        </w:rPr>
        <w:t>1．</w:t>
      </w:r>
      <w:r w:rsidR="0050424E" w:rsidRPr="0050424E">
        <w:rPr>
          <w:rFonts w:ascii="仿宋" w:eastAsia="仿宋" w:hAnsi="仿宋" w:hint="eastAsia"/>
          <w:sz w:val="32"/>
          <w:szCs w:val="32"/>
        </w:rPr>
        <w:t>新华社评论员：让宪法精神在我们心中不断成长</w:t>
      </w:r>
    </w:p>
    <w:p w:rsidR="0037157F" w:rsidRDefault="00996F10" w:rsidP="00904FC8">
      <w:pPr>
        <w:ind w:leftChars="192" w:left="1043" w:rightChars="50" w:right="105" w:hangingChars="200" w:hanging="640"/>
        <w:jc w:val="left"/>
        <w:rPr>
          <w:rFonts w:ascii="仿宋" w:eastAsia="仿宋" w:hAnsi="仿宋" w:hint="eastAsia"/>
          <w:sz w:val="32"/>
          <w:szCs w:val="32"/>
        </w:rPr>
      </w:pPr>
      <w:r w:rsidRPr="00904FC8">
        <w:rPr>
          <w:rFonts w:ascii="仿宋" w:eastAsia="仿宋" w:hAnsi="仿宋" w:hint="eastAsia"/>
          <w:sz w:val="32"/>
          <w:szCs w:val="32"/>
        </w:rPr>
        <w:t>2．</w:t>
      </w:r>
      <w:r w:rsidR="0050424E" w:rsidRPr="0050424E">
        <w:rPr>
          <w:rFonts w:ascii="仿宋" w:eastAsia="仿宋" w:hAnsi="仿宋" w:hint="eastAsia"/>
          <w:sz w:val="32"/>
          <w:szCs w:val="32"/>
        </w:rPr>
        <w:t>人民日报评论员：巩固从严治党的强劲态势</w:t>
      </w:r>
    </w:p>
    <w:p w:rsidR="0037157F" w:rsidRDefault="00996F10" w:rsidP="00904FC8">
      <w:pPr>
        <w:ind w:leftChars="192" w:left="1043" w:rightChars="50" w:right="105" w:hangingChars="200" w:hanging="640"/>
        <w:jc w:val="left"/>
        <w:rPr>
          <w:rFonts w:ascii="仿宋" w:eastAsia="仿宋" w:hAnsi="仿宋" w:hint="eastAsia"/>
          <w:sz w:val="32"/>
          <w:szCs w:val="32"/>
        </w:rPr>
      </w:pPr>
      <w:r w:rsidRPr="00904FC8">
        <w:rPr>
          <w:rFonts w:ascii="仿宋" w:eastAsia="仿宋" w:hAnsi="仿宋" w:hint="eastAsia"/>
          <w:sz w:val="32"/>
          <w:szCs w:val="32"/>
        </w:rPr>
        <w:t>3．</w:t>
      </w:r>
      <w:r w:rsidR="0050424E" w:rsidRPr="0050424E">
        <w:rPr>
          <w:rFonts w:ascii="仿宋" w:eastAsia="仿宋" w:hAnsi="仿宋" w:hint="eastAsia"/>
          <w:sz w:val="32"/>
          <w:szCs w:val="32"/>
        </w:rPr>
        <w:t>人民日报评论员：坚持稳中求进工作总基调</w:t>
      </w:r>
    </w:p>
    <w:p w:rsidR="002D4D80" w:rsidRPr="00904FC8" w:rsidRDefault="002D4D80" w:rsidP="00904FC8">
      <w:pPr>
        <w:ind w:leftChars="192" w:left="1043" w:rightChars="50" w:right="105" w:hangingChars="200" w:hanging="640"/>
        <w:jc w:val="left"/>
        <w:rPr>
          <w:rFonts w:ascii="仿宋" w:eastAsia="仿宋" w:hAnsi="仿宋"/>
          <w:sz w:val="32"/>
          <w:szCs w:val="32"/>
        </w:rPr>
      </w:pPr>
      <w:r w:rsidRPr="00904FC8">
        <w:rPr>
          <w:rFonts w:ascii="仿宋" w:eastAsia="仿宋" w:hAnsi="仿宋" w:hint="eastAsia"/>
          <w:sz w:val="32"/>
          <w:szCs w:val="32"/>
        </w:rPr>
        <w:t xml:space="preserve">4. </w:t>
      </w:r>
      <w:r w:rsidR="00B872BA" w:rsidRPr="00B872BA">
        <w:rPr>
          <w:rFonts w:ascii="仿宋" w:eastAsia="仿宋" w:hAnsi="仿宋" w:hint="eastAsia"/>
          <w:sz w:val="32"/>
          <w:szCs w:val="32"/>
        </w:rPr>
        <w:t>人民日报评论员：结束“占中”是人心所向</w:t>
      </w:r>
    </w:p>
    <w:p w:rsidR="00996F10" w:rsidRPr="00904FC8" w:rsidRDefault="00AE02FE" w:rsidP="00904FC8">
      <w:pPr>
        <w:ind w:leftChars="192" w:left="1043" w:rightChars="50" w:right="105" w:hangingChars="200" w:hanging="640"/>
        <w:jc w:val="left"/>
        <w:rPr>
          <w:rFonts w:ascii="仿宋" w:eastAsia="仿宋" w:hAnsi="仿宋"/>
          <w:sz w:val="32"/>
          <w:szCs w:val="32"/>
        </w:rPr>
      </w:pPr>
      <w:r>
        <w:rPr>
          <w:rFonts w:ascii="仿宋" w:eastAsia="仿宋" w:hAnsi="仿宋"/>
          <w:sz w:val="32"/>
          <w:szCs w:val="32"/>
        </w:rPr>
        <w:pict>
          <v:shape id="_x0000_s2061" type="#_x0000_t202" style="position:absolute;left:0;text-align:left;margin-left:-4.55pt;margin-top:16.65pt;width:83.3pt;height:37.1pt;z-index:251662336" fillcolor="#c00000" strokecolor="#c00000" strokeweight="2.5pt">
            <v:textbox>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996F10" w:rsidRDefault="00996F10" w:rsidP="00996F10">
      <w:pPr>
        <w:ind w:leftChars="50" w:left="105" w:rightChars="50" w:right="105"/>
        <w:jc w:val="left"/>
        <w:rPr>
          <w:rFonts w:ascii="宋体" w:hAnsi="宋体"/>
          <w:bCs/>
          <w:color w:val="000000"/>
          <w:kern w:val="36"/>
          <w:sz w:val="30"/>
          <w:szCs w:val="30"/>
        </w:rPr>
      </w:pPr>
    </w:p>
    <w:p w:rsidR="00996F10" w:rsidRPr="004701F5" w:rsidRDefault="00996F10" w:rsidP="004701F5">
      <w:pPr>
        <w:ind w:leftChars="192" w:left="1043" w:rightChars="50" w:right="105" w:hangingChars="200" w:hanging="640"/>
        <w:jc w:val="left"/>
      </w:pPr>
      <w:r w:rsidRPr="004701F5">
        <w:rPr>
          <w:rFonts w:ascii="仿宋" w:eastAsia="仿宋" w:hAnsi="仿宋" w:hint="eastAsia"/>
          <w:sz w:val="32"/>
          <w:szCs w:val="32"/>
        </w:rPr>
        <w:t>1</w:t>
      </w:r>
      <w:r w:rsidR="00256FC9" w:rsidRPr="004701F5">
        <w:rPr>
          <w:rFonts w:ascii="仿宋" w:eastAsia="仿宋" w:hAnsi="仿宋" w:hint="eastAsia"/>
          <w:sz w:val="32"/>
          <w:szCs w:val="32"/>
        </w:rPr>
        <w:t>．</w:t>
      </w:r>
      <w:r w:rsidR="00610DE7" w:rsidRPr="00610DE7">
        <w:rPr>
          <w:rFonts w:ascii="仿宋" w:eastAsia="仿宋" w:hAnsi="仿宋" w:hint="eastAsia"/>
          <w:sz w:val="32"/>
          <w:szCs w:val="32"/>
        </w:rPr>
        <w:t>善于用法治思维和法治方式反对腐败</w:t>
      </w:r>
    </w:p>
    <w:p w:rsidR="00EF1F1E" w:rsidRPr="004701F5" w:rsidRDefault="00996F10" w:rsidP="004701F5">
      <w:pPr>
        <w:ind w:leftChars="192" w:left="1043" w:rightChars="50" w:right="105" w:hangingChars="200" w:hanging="640"/>
        <w:jc w:val="left"/>
        <w:rPr>
          <w:rFonts w:ascii="仿宋" w:eastAsia="仿宋" w:hAnsi="仿宋"/>
          <w:sz w:val="32"/>
          <w:szCs w:val="32"/>
        </w:rPr>
      </w:pPr>
      <w:r w:rsidRPr="004701F5">
        <w:rPr>
          <w:rFonts w:ascii="仿宋" w:eastAsia="仿宋" w:hAnsi="仿宋"/>
          <w:sz w:val="32"/>
          <w:szCs w:val="32"/>
        </w:rPr>
        <w:t>2</w:t>
      </w:r>
      <w:r w:rsidR="00256FC9" w:rsidRPr="004701F5">
        <w:rPr>
          <w:rFonts w:ascii="仿宋" w:eastAsia="仿宋" w:hAnsi="仿宋" w:hint="eastAsia"/>
          <w:sz w:val="32"/>
          <w:szCs w:val="32"/>
        </w:rPr>
        <w:t>．</w:t>
      </w:r>
      <w:r w:rsidR="004701F5" w:rsidRPr="004701F5">
        <w:rPr>
          <w:rFonts w:ascii="仿宋" w:eastAsia="仿宋" w:hAnsi="仿宋" w:hint="eastAsia"/>
          <w:sz w:val="32"/>
          <w:szCs w:val="32"/>
        </w:rPr>
        <w:t>国家</w:t>
      </w:r>
      <w:proofErr w:type="gramStart"/>
      <w:r w:rsidR="004701F5" w:rsidRPr="004701F5">
        <w:rPr>
          <w:rFonts w:ascii="仿宋" w:eastAsia="仿宋" w:hAnsi="仿宋" w:hint="eastAsia"/>
          <w:sz w:val="32"/>
          <w:szCs w:val="32"/>
        </w:rPr>
        <w:t>公祭日</w:t>
      </w:r>
      <w:proofErr w:type="gramEnd"/>
      <w:r w:rsidR="004701F5" w:rsidRPr="004701F5">
        <w:rPr>
          <w:rFonts w:ascii="仿宋" w:eastAsia="仿宋" w:hAnsi="仿宋" w:hint="eastAsia"/>
          <w:sz w:val="32"/>
          <w:szCs w:val="32"/>
        </w:rPr>
        <w:t>是中国为中日关系发展做表率</w:t>
      </w:r>
    </w:p>
    <w:p w:rsidR="004701F5" w:rsidRPr="004701F5" w:rsidRDefault="00996F10" w:rsidP="004701F5">
      <w:pPr>
        <w:ind w:leftChars="192" w:left="1043" w:rightChars="50" w:right="105" w:hangingChars="200" w:hanging="640"/>
        <w:jc w:val="left"/>
        <w:rPr>
          <w:rFonts w:ascii="仿宋" w:eastAsia="仿宋" w:hAnsi="仿宋" w:hint="eastAsia"/>
          <w:sz w:val="32"/>
          <w:szCs w:val="32"/>
        </w:rPr>
      </w:pPr>
      <w:r w:rsidRPr="004701F5">
        <w:rPr>
          <w:rFonts w:ascii="仿宋" w:eastAsia="仿宋" w:hAnsi="仿宋" w:hint="eastAsia"/>
          <w:sz w:val="32"/>
          <w:szCs w:val="32"/>
        </w:rPr>
        <w:t>3</w:t>
      </w:r>
      <w:r w:rsidR="00256FC9" w:rsidRPr="004701F5">
        <w:rPr>
          <w:rFonts w:ascii="仿宋" w:eastAsia="仿宋" w:hAnsi="仿宋" w:hint="eastAsia"/>
          <w:sz w:val="32"/>
          <w:szCs w:val="32"/>
        </w:rPr>
        <w:t>．</w:t>
      </w:r>
      <w:r w:rsidR="004701F5" w:rsidRPr="004701F5">
        <w:rPr>
          <w:rFonts w:ascii="仿宋" w:eastAsia="仿宋" w:hAnsi="仿宋" w:hint="eastAsia"/>
          <w:sz w:val="32"/>
          <w:szCs w:val="32"/>
        </w:rPr>
        <w:t>治理当前政治生态中的八种不良现象</w:t>
      </w:r>
    </w:p>
    <w:p w:rsidR="00EF1F1E" w:rsidRPr="004701F5" w:rsidRDefault="004A120B" w:rsidP="004701F5">
      <w:pPr>
        <w:ind w:leftChars="192" w:left="823" w:rightChars="50" w:right="105" w:hangingChars="200" w:hanging="420"/>
        <w:jc w:val="left"/>
        <w:rPr>
          <w:bCs/>
        </w:rPr>
      </w:pPr>
      <w:r w:rsidRPr="004701F5">
        <w:rPr>
          <w:bCs/>
        </w:rPr>
        <w:t xml:space="preserve"> </w:t>
      </w:r>
    </w:p>
    <w:p w:rsidR="00256FC9" w:rsidRPr="00256FC9" w:rsidRDefault="0076595C" w:rsidP="00256FC9">
      <w:pPr>
        <w:ind w:leftChars="125" w:left="263" w:rightChars="50" w:right="105" w:firstLineChars="50" w:firstLine="140"/>
        <w:jc w:val="left"/>
        <w:rPr>
          <w:rStyle w:val="a6"/>
          <w:rFonts w:ascii="仿宋" w:eastAsia="仿宋" w:hAnsi="仿宋"/>
          <w:b w:val="0"/>
          <w:color w:val="080808"/>
          <w:spacing w:val="-20"/>
          <w:sz w:val="32"/>
          <w:szCs w:val="32"/>
        </w:rPr>
      </w:pPr>
      <w:r w:rsidRPr="00256FC9">
        <w:rPr>
          <w:rStyle w:val="a6"/>
          <w:rFonts w:ascii="仿宋" w:eastAsia="仿宋" w:hAnsi="仿宋"/>
          <w:b w:val="0"/>
          <w:color w:val="080808"/>
          <w:spacing w:val="-20"/>
          <w:sz w:val="32"/>
          <w:szCs w:val="32"/>
        </w:rPr>
        <w:t xml:space="preserve"> </w:t>
      </w:r>
    </w:p>
    <w:p w:rsidR="004A120B" w:rsidRDefault="004A120B">
      <w:pPr>
        <w:widowControl/>
        <w:jc w:val="left"/>
        <w:rPr>
          <w:rFonts w:ascii="黑体" w:eastAsia="黑体" w:hAnsi="黑体"/>
          <w:bCs/>
          <w:sz w:val="36"/>
          <w:szCs w:val="36"/>
        </w:rPr>
      </w:pPr>
      <w:r>
        <w:rPr>
          <w:rFonts w:ascii="黑体" w:eastAsia="黑体" w:hAnsi="黑体"/>
          <w:bCs/>
          <w:sz w:val="36"/>
          <w:szCs w:val="36"/>
        </w:rPr>
        <w:br w:type="page"/>
      </w:r>
    </w:p>
    <w:p w:rsidR="00431D09" w:rsidRPr="006F585E" w:rsidRDefault="00431D09" w:rsidP="006F585E">
      <w:pPr>
        <w:spacing w:line="540" w:lineRule="exact"/>
        <w:ind w:firstLineChars="200" w:firstLine="720"/>
        <w:jc w:val="center"/>
        <w:rPr>
          <w:rFonts w:ascii="黑体" w:eastAsia="黑体" w:hAnsi="黑体"/>
          <w:sz w:val="36"/>
          <w:szCs w:val="36"/>
        </w:rPr>
      </w:pPr>
      <w:r w:rsidRPr="006F585E">
        <w:rPr>
          <w:rFonts w:ascii="黑体" w:eastAsia="黑体" w:hAnsi="黑体" w:hint="eastAsia"/>
          <w:bCs/>
          <w:sz w:val="36"/>
          <w:szCs w:val="36"/>
        </w:rPr>
        <w:lastRenderedPageBreak/>
        <w:t>在南京大屠杀死难者国家公祭仪式上的讲话</w:t>
      </w:r>
    </w:p>
    <w:p w:rsidR="00431D09" w:rsidRPr="006F585E" w:rsidRDefault="00431D09" w:rsidP="006F585E">
      <w:pPr>
        <w:spacing w:line="540" w:lineRule="exact"/>
        <w:ind w:firstLineChars="200" w:firstLine="640"/>
        <w:jc w:val="center"/>
        <w:rPr>
          <w:rFonts w:asciiTheme="minorEastAsia" w:eastAsiaTheme="minorEastAsia" w:hAnsiTheme="minorEastAsia" w:hint="eastAsia"/>
          <w:sz w:val="32"/>
          <w:szCs w:val="32"/>
        </w:rPr>
      </w:pPr>
      <w:r w:rsidRPr="006F585E">
        <w:rPr>
          <w:rFonts w:asciiTheme="minorEastAsia" w:eastAsiaTheme="minorEastAsia" w:hAnsiTheme="minorEastAsia" w:hint="eastAsia"/>
          <w:bCs/>
          <w:sz w:val="32"/>
          <w:szCs w:val="32"/>
        </w:rPr>
        <w:t>（2014年12月13日，上午）</w:t>
      </w:r>
    </w:p>
    <w:p w:rsidR="00431D09" w:rsidRPr="006F585E" w:rsidRDefault="00431D09" w:rsidP="006F585E">
      <w:pPr>
        <w:spacing w:line="540" w:lineRule="exact"/>
        <w:ind w:firstLineChars="200" w:firstLine="640"/>
        <w:jc w:val="center"/>
        <w:rPr>
          <w:rFonts w:asciiTheme="minorEastAsia" w:eastAsiaTheme="minorEastAsia" w:hAnsiTheme="minorEastAsia" w:hint="eastAsia"/>
          <w:sz w:val="32"/>
          <w:szCs w:val="32"/>
        </w:rPr>
      </w:pPr>
      <w:r w:rsidRPr="006F585E">
        <w:rPr>
          <w:rFonts w:asciiTheme="minorEastAsia" w:eastAsiaTheme="minorEastAsia" w:hAnsiTheme="minorEastAsia" w:hint="eastAsia"/>
          <w:bCs/>
          <w:sz w:val="32"/>
          <w:szCs w:val="32"/>
        </w:rPr>
        <w:t>习近平</w:t>
      </w:r>
    </w:p>
    <w:p w:rsidR="006F585E" w:rsidRDefault="006F585E" w:rsidP="006F585E">
      <w:pPr>
        <w:spacing w:line="540" w:lineRule="exact"/>
        <w:jc w:val="left"/>
        <w:rPr>
          <w:rFonts w:ascii="仿宋" w:eastAsia="仿宋" w:hAnsi="仿宋" w:hint="eastAsia"/>
          <w:sz w:val="32"/>
          <w:szCs w:val="32"/>
        </w:rPr>
      </w:pPr>
    </w:p>
    <w:p w:rsidR="00431D09" w:rsidRPr="00431D09" w:rsidRDefault="00431D09" w:rsidP="006F585E">
      <w:pPr>
        <w:spacing w:line="540" w:lineRule="exact"/>
        <w:jc w:val="left"/>
        <w:rPr>
          <w:rFonts w:ascii="仿宋" w:eastAsia="仿宋" w:hAnsi="仿宋" w:hint="eastAsia"/>
          <w:sz w:val="32"/>
          <w:szCs w:val="32"/>
        </w:rPr>
      </w:pPr>
      <w:r w:rsidRPr="00431D09">
        <w:rPr>
          <w:rFonts w:ascii="仿宋" w:eastAsia="仿宋" w:hAnsi="仿宋" w:hint="eastAsia"/>
          <w:sz w:val="32"/>
          <w:szCs w:val="32"/>
        </w:rPr>
        <w:t>同胞们，同志们，朋友们：</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今天，我们在这里隆重举行南京大屠杀死难者国家公祭仪式，缅怀南京大屠杀的无辜死难者，缅怀所有惨遭日本侵略者杀戮的死难同胞，缅怀为中国人民抗日战争胜利献出生命的革命先烈和民族英雄，表达中国人民坚定不移走和平发展道路的崇高愿望，宣示中国人民牢记历史、不忘过去，珍爱和平、开创未来的坚定立场。</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1937年7月7日，日本侵略者悍然发动了全面侵华战争，给中国人民带来了前所未有的巨大灾难，中国城乡战火连绵、硝烟四起，中国人民生灵涂炭、苦难深重，中国大地赤地千里、饿殍遍野。</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1937年12月13日，侵华日军野蛮侵入南京，制造了惨绝人寰的南京大屠杀惨案，30万同胞惨遭杀戮，无数妇女遭到蹂躏残害，无数儿童死于非命，三分之一建筑遭到毁坏，大量财物遭到掠夺。侵华日军一手制造的这一灭绝人性的大屠杀惨案，是第二次世界大战史上“三大惨案”之一，是骇人听闻的反人类罪行，是人类历史上十分黑暗的一页。</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令人感动的是，在南京大屠杀那些腥风血雨的日子里，我们的同胞守望相助、相互支持，众多国际友人也冒着风险，以各种方式保护南京民众，并记录下日本侵略者的残暴行径。他们中有德国的约翰·拉贝、丹麦的贝恩哈尔·辛德贝格、</w:t>
      </w:r>
      <w:r w:rsidRPr="00431D09">
        <w:rPr>
          <w:rFonts w:ascii="仿宋" w:eastAsia="仿宋" w:hAnsi="仿宋" w:hint="eastAsia"/>
          <w:sz w:val="32"/>
          <w:szCs w:val="32"/>
        </w:rPr>
        <w:lastRenderedPageBreak/>
        <w:t>美国的约翰·马吉等人。对他们的人道精神和无畏义举，中国人民永远不会忘记。</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日本侵略者制造的南京大屠杀惨案震惊了世界，震惊了一切有良知的人们。第二次世界大战胜利后，远东国际军事法庭和中国审判战犯军事法庭，都对南京大屠杀惨案进行调查并从法律上</w:t>
      </w:r>
      <w:proofErr w:type="gramStart"/>
      <w:r w:rsidRPr="00431D09">
        <w:rPr>
          <w:rFonts w:ascii="仿宋" w:eastAsia="仿宋" w:hAnsi="仿宋" w:hint="eastAsia"/>
          <w:sz w:val="32"/>
          <w:szCs w:val="32"/>
        </w:rPr>
        <w:t>作出</w:t>
      </w:r>
      <w:proofErr w:type="gramEnd"/>
      <w:r w:rsidRPr="00431D09">
        <w:rPr>
          <w:rFonts w:ascii="仿宋" w:eastAsia="仿宋" w:hAnsi="仿宋" w:hint="eastAsia"/>
          <w:sz w:val="32"/>
          <w:szCs w:val="32"/>
        </w:rPr>
        <w:t>定性和定论，一批手上沾满中国人民鲜血的日本战犯受到了法律和正义的审判与严惩，被永远钉在了历史的耻辱柱上。</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历史不会因时代变迁而改变，事实也不会因巧舌抵赖而消失。南京大屠杀惨案铁证如山、不容篡改。任何人要否认南京大屠杀惨案这一事实，历史不会答应，30万无辜死难者的亡灵不会答应，13亿中国人民不会答应，世界上一切爱好和平与正义的人民都不会答应。</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同胞们、同志们、朋友们！</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中国人民和中华民族历来具有不畏强暴、敢于压倒一切敌人而不被敌人所压倒的英雄气概。面对极其野蛮、极其残暴的日本侵略者，具有伟大爱国主义精神的中国人民没有屈服，而是凝聚起了同侵略者血战到底的空前斗志，坚定了抗日救国的必胜信念。在中国共产党号召和引领下，在全民族各种积极力量共同行动下，中华儿女同仇敌忾，视死如归，前仆后继，共御外敌。</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经过8年艰苦卓绝的浴血奋战，中国人民付出了伤亡3500万人的沉重代价，用生命和鲜血打败了日本侵略者，赢得了中国人民抗日战争伟大胜利，也为世界反法西斯战争胜利</w:t>
      </w:r>
      <w:proofErr w:type="gramStart"/>
      <w:r w:rsidRPr="00431D09">
        <w:rPr>
          <w:rFonts w:ascii="仿宋" w:eastAsia="仿宋" w:hAnsi="仿宋" w:hint="eastAsia"/>
          <w:sz w:val="32"/>
          <w:szCs w:val="32"/>
        </w:rPr>
        <w:t>作出</w:t>
      </w:r>
      <w:proofErr w:type="gramEnd"/>
      <w:r w:rsidRPr="00431D09">
        <w:rPr>
          <w:rFonts w:ascii="仿宋" w:eastAsia="仿宋" w:hAnsi="仿宋" w:hint="eastAsia"/>
          <w:sz w:val="32"/>
          <w:szCs w:val="32"/>
        </w:rPr>
        <w:t>了重大贡献。</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lastRenderedPageBreak/>
        <w:t>中国人民抗日战争的胜利，谱写了中华民族不屈不挠抵抗外来侵略的壮丽史诗，彻底洗刷了近代以后中国屡遭外来侵略的民族耻辱，极大增强了中华民族的自信心和自豪感，也为中国人民在中国共产党领导下开辟实现民族复兴的正确道路创造了重要条件。</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同胞们、同志们、朋友们！</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自古以来，和平就是人类最持久的夙愿。和平像阳光一样温暖、像雨露一样滋润。有了阳光雨露，万物才能茁壮成长。有了和平稳定，人类才能更好实现自己的梦想。</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历史告诉我们，和平是需要争取的，和平是需要维护的。只有人人都珍惜和平、维护和平，只有人人都记取战争的惨痛教训，和平才是有希望的。</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我们为南京大屠杀死难者举行公祭仪式，是要唤起每一个善良的人们对和平的向往和坚守，而不是要延续仇恨。中日两国人民应该世代友好下去，以史为鉴、面向未来，共同为人类和平</w:t>
      </w:r>
      <w:proofErr w:type="gramStart"/>
      <w:r w:rsidRPr="00431D09">
        <w:rPr>
          <w:rFonts w:ascii="仿宋" w:eastAsia="仿宋" w:hAnsi="仿宋" w:hint="eastAsia"/>
          <w:sz w:val="32"/>
          <w:szCs w:val="32"/>
        </w:rPr>
        <w:t>作出</w:t>
      </w:r>
      <w:proofErr w:type="gramEnd"/>
      <w:r w:rsidRPr="00431D09">
        <w:rPr>
          <w:rFonts w:ascii="仿宋" w:eastAsia="仿宋" w:hAnsi="仿宋" w:hint="eastAsia"/>
          <w:sz w:val="32"/>
          <w:szCs w:val="32"/>
        </w:rPr>
        <w:t>贡献。</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忘记历史就意味着背叛，否认罪责就意味着重犯。我们不应因一个民族中有少数军国主义分子发起侵略战争就仇视这个民族，战争的罪责在少数军国主义分子而不在人民，但人们任何时候都不应忘记侵略者所犯下的严重罪行。一切罔顾侵略战争历史的态度，一切美化侵略战争性质的言论，</w:t>
      </w:r>
      <w:proofErr w:type="gramStart"/>
      <w:r w:rsidRPr="00431D09">
        <w:rPr>
          <w:rFonts w:ascii="仿宋" w:eastAsia="仿宋" w:hAnsi="仿宋" w:hint="eastAsia"/>
          <w:sz w:val="32"/>
          <w:szCs w:val="32"/>
        </w:rPr>
        <w:t>不</w:t>
      </w:r>
      <w:proofErr w:type="gramEnd"/>
      <w:r w:rsidRPr="00431D09">
        <w:rPr>
          <w:rFonts w:ascii="仿宋" w:eastAsia="仿宋" w:hAnsi="仿宋" w:hint="eastAsia"/>
          <w:sz w:val="32"/>
          <w:szCs w:val="32"/>
        </w:rPr>
        <w:t>论说了多少遍，</w:t>
      </w:r>
      <w:proofErr w:type="gramStart"/>
      <w:r w:rsidRPr="00431D09">
        <w:rPr>
          <w:rFonts w:ascii="仿宋" w:eastAsia="仿宋" w:hAnsi="仿宋" w:hint="eastAsia"/>
          <w:sz w:val="32"/>
          <w:szCs w:val="32"/>
        </w:rPr>
        <w:t>不</w:t>
      </w:r>
      <w:proofErr w:type="gramEnd"/>
      <w:r w:rsidRPr="00431D09">
        <w:rPr>
          <w:rFonts w:ascii="仿宋" w:eastAsia="仿宋" w:hAnsi="仿宋" w:hint="eastAsia"/>
          <w:sz w:val="32"/>
          <w:szCs w:val="32"/>
        </w:rPr>
        <w:t>论说得多么冠冕堂皇，都是对人类和平和正义的危害。对这些错误言行，爱好和平与正义的人们必须高度警惕、坚决反对。</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同胞们、同志们、朋友们！</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lastRenderedPageBreak/>
        <w:t>“</w:t>
      </w:r>
      <w:proofErr w:type="gramStart"/>
      <w:r w:rsidRPr="00431D09">
        <w:rPr>
          <w:rFonts w:ascii="仿宋" w:eastAsia="仿宋" w:hAnsi="仿宋" w:hint="eastAsia"/>
          <w:sz w:val="32"/>
          <w:szCs w:val="32"/>
        </w:rPr>
        <w:t>疑</w:t>
      </w:r>
      <w:proofErr w:type="gramEnd"/>
      <w:r w:rsidRPr="00431D09">
        <w:rPr>
          <w:rFonts w:ascii="仿宋" w:eastAsia="仿宋" w:hAnsi="仿宋" w:hint="eastAsia"/>
          <w:sz w:val="32"/>
          <w:szCs w:val="32"/>
        </w:rPr>
        <w:t>今者，察之古；不知来者，视之往。”近代以后的100多年时间里，中国人民无数次经历了战争磨难，更加懂得和平的珍贵。弱肉强食不是人类共存之道，穷兵黩武不是人类和平之计。和平而不是战争，合作而不是对抗，才是人类社会进步的永恒主题。</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刚才，我们为南京大屠杀死难者国家公祭鼎庄严揭幕。我们设置这尊鼎，就是要向世人宣告“昭昭前事，</w:t>
      </w:r>
      <w:proofErr w:type="gramStart"/>
      <w:r w:rsidRPr="00431D09">
        <w:rPr>
          <w:rFonts w:ascii="仿宋" w:eastAsia="仿宋" w:hAnsi="仿宋" w:hint="eastAsia"/>
          <w:sz w:val="32"/>
          <w:szCs w:val="32"/>
        </w:rPr>
        <w:t>惕惕</w:t>
      </w:r>
      <w:proofErr w:type="gramEnd"/>
      <w:r w:rsidRPr="00431D09">
        <w:rPr>
          <w:rFonts w:ascii="仿宋" w:eastAsia="仿宋" w:hAnsi="仿宋" w:hint="eastAsia"/>
          <w:sz w:val="32"/>
          <w:szCs w:val="32"/>
        </w:rPr>
        <w:t>后人”、“永</w:t>
      </w:r>
      <w:proofErr w:type="gramStart"/>
      <w:r w:rsidRPr="00431D09">
        <w:rPr>
          <w:rFonts w:ascii="仿宋" w:eastAsia="仿宋" w:hAnsi="仿宋" w:hint="eastAsia"/>
          <w:sz w:val="32"/>
          <w:szCs w:val="32"/>
        </w:rPr>
        <w:t>矢弗谖</w:t>
      </w:r>
      <w:proofErr w:type="gramEnd"/>
      <w:r w:rsidRPr="00431D09">
        <w:rPr>
          <w:rFonts w:ascii="仿宋" w:eastAsia="仿宋" w:hAnsi="仿宋" w:hint="eastAsia"/>
          <w:sz w:val="32"/>
          <w:szCs w:val="32"/>
        </w:rPr>
        <w:t>，祈愿和平”的心愿。</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此时此刻，我们要告慰所有在南京大屠杀惨案中不幸罹难的同胞们，告慰所有在日本侵华战争中不幸死难的同胞们，告慰所有在近代以来中国抗击外来侵略中英勇牺牲的同胞们，告慰所有在为争取民族独立、人民解放和国家富强、人民幸福的伟大斗争中英勇献身的同胞们：今天的中国，已经成为一个具有保卫人民和平生活坚强能力的伟大国家，中华民族任人宰割、饱受欺凌的时代已经一去不复返了，中国人民正在意气风发地沿着中国特色社会主义道路，为实现“两个一百年”奋斗目标、实现中华民族伟大复兴的中国梦而奋斗。中华民族的发展前景无比光明。</w:t>
      </w:r>
    </w:p>
    <w:p w:rsidR="00431D09" w:rsidRPr="00431D09" w:rsidRDefault="00431D09" w:rsidP="006F585E">
      <w:pPr>
        <w:spacing w:line="540" w:lineRule="exact"/>
        <w:ind w:firstLineChars="200" w:firstLine="640"/>
        <w:jc w:val="left"/>
        <w:rPr>
          <w:rFonts w:ascii="仿宋" w:eastAsia="仿宋" w:hAnsi="仿宋" w:hint="eastAsia"/>
          <w:sz w:val="32"/>
          <w:szCs w:val="32"/>
        </w:rPr>
      </w:pPr>
      <w:r w:rsidRPr="00431D09">
        <w:rPr>
          <w:rFonts w:ascii="仿宋" w:eastAsia="仿宋" w:hAnsi="仿宋" w:hint="eastAsia"/>
          <w:sz w:val="32"/>
          <w:szCs w:val="32"/>
        </w:rPr>
        <w:t>此时此刻，中国人民也要庄严昭告国际社会：今天的中国，是世界和平的坚决倡导者和有力捍卫者，中国人民将坚定不移维护人类和平与发展的崇高事业，愿同各国人民真诚团结起来，为建设一个持久和平、共同繁荣的世界而携手努力！</w:t>
      </w:r>
    </w:p>
    <w:p w:rsidR="00634EC7" w:rsidRDefault="00431D09" w:rsidP="006F585E">
      <w:pPr>
        <w:spacing w:line="540" w:lineRule="exact"/>
        <w:ind w:firstLineChars="200" w:firstLine="640"/>
        <w:jc w:val="right"/>
        <w:rPr>
          <w:rFonts w:ascii="仿宋" w:eastAsia="仿宋" w:hAnsi="仿宋" w:hint="eastAsia"/>
          <w:sz w:val="32"/>
          <w:szCs w:val="32"/>
        </w:rPr>
      </w:pPr>
      <w:r w:rsidRPr="00431D09">
        <w:rPr>
          <w:rFonts w:ascii="仿宋" w:eastAsia="仿宋" w:hAnsi="仿宋" w:hint="eastAsia"/>
          <w:sz w:val="32"/>
          <w:szCs w:val="32"/>
        </w:rPr>
        <w:t>（来自于：新华网 2014年12月3日）</w:t>
      </w:r>
    </w:p>
    <w:p w:rsidR="00D53B1E" w:rsidRDefault="00D53B1E">
      <w:pPr>
        <w:widowControl/>
        <w:jc w:val="left"/>
        <w:rPr>
          <w:rFonts w:ascii="仿宋" w:eastAsia="仿宋" w:hAnsi="仿宋"/>
          <w:sz w:val="32"/>
          <w:szCs w:val="32"/>
        </w:rPr>
      </w:pPr>
      <w:r>
        <w:rPr>
          <w:rFonts w:ascii="仿宋" w:eastAsia="仿宋" w:hAnsi="仿宋"/>
          <w:sz w:val="32"/>
          <w:szCs w:val="32"/>
        </w:rPr>
        <w:br w:type="page"/>
      </w:r>
    </w:p>
    <w:p w:rsidR="0088294A" w:rsidRDefault="0088294A" w:rsidP="0088294A">
      <w:pPr>
        <w:jc w:val="center"/>
        <w:rPr>
          <w:rFonts w:ascii="黑体" w:eastAsia="黑体" w:hAnsi="黑体"/>
          <w:bCs/>
          <w:color w:val="333333"/>
          <w:kern w:val="36"/>
          <w:sz w:val="36"/>
          <w:szCs w:val="36"/>
        </w:rPr>
      </w:pPr>
      <w:r w:rsidRPr="00E86100">
        <w:rPr>
          <w:rFonts w:ascii="黑体" w:eastAsia="黑体" w:hAnsi="黑体" w:hint="eastAsia"/>
          <w:bCs/>
          <w:color w:val="333333"/>
          <w:kern w:val="36"/>
          <w:sz w:val="36"/>
          <w:szCs w:val="36"/>
        </w:rPr>
        <w:lastRenderedPageBreak/>
        <w:t>新华社评论员：让宪法精神在我们心中不断成长</w:t>
      </w:r>
    </w:p>
    <w:p w:rsidR="0088294A" w:rsidRPr="00BF1493" w:rsidRDefault="0088294A" w:rsidP="0088294A">
      <w:pPr>
        <w:jc w:val="center"/>
        <w:rPr>
          <w:bCs/>
          <w:color w:val="333333"/>
          <w:kern w:val="36"/>
          <w:sz w:val="32"/>
          <w:szCs w:val="32"/>
        </w:rPr>
      </w:pPr>
      <w:r w:rsidRPr="00BF1493">
        <w:rPr>
          <w:rFonts w:hint="eastAsia"/>
          <w:bCs/>
          <w:color w:val="333333"/>
          <w:kern w:val="36"/>
          <w:sz w:val="32"/>
          <w:szCs w:val="32"/>
        </w:rPr>
        <w:t>——写在首个国家宪法日之际</w:t>
      </w:r>
    </w:p>
    <w:p w:rsidR="0088294A" w:rsidRDefault="0088294A" w:rsidP="0088294A">
      <w:pPr>
        <w:jc w:val="center"/>
        <w:rPr>
          <w:b/>
          <w:bCs/>
          <w:color w:val="333333"/>
          <w:kern w:val="36"/>
          <w:sz w:val="33"/>
          <w:szCs w:val="33"/>
        </w:rPr>
      </w:pP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新华网北京１２月３日电 伴随着法治中国建设开启新的征程，我们迎来首个国家宪法日。设立国家宪法日，是推进宪法宣传教育、弘扬宪法精神、加强宪法实施的重要举措，也是增强法治观念、弘扬法治精神、夯实法治基础的有效途径。以这样一种特殊的形式凸显宪法的崇高地位，对全面推进依法治国，具有十分重大而深远的意义。</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把宪法通过日作为国家宪法日是国际通行做法，有助于提高公民对宪法的关注度和认知度，有利于增强全社会的宪法意识和国家观念。从３２年前的现行宪法通过日，到１３年前的全国法制宣传日，再到今天的国家宪法日，１２月４日承载着一个国家和民族对于法治的执着追求，见证了改革开放以来我国法治建设取得的发展进步。３０多年来，我国宪法作为国家根本大法有效维护党的领导，有力保障人民</w:t>
      </w:r>
      <w:proofErr w:type="gramStart"/>
      <w:r w:rsidRPr="00307B9B">
        <w:rPr>
          <w:rFonts w:ascii="仿宋" w:eastAsia="仿宋" w:hAnsi="仿宋" w:cs="宋体" w:hint="eastAsia"/>
          <w:kern w:val="0"/>
          <w:sz w:val="32"/>
          <w:szCs w:val="32"/>
        </w:rPr>
        <w:t>当家做主</w:t>
      </w:r>
      <w:proofErr w:type="gramEnd"/>
      <w:r w:rsidRPr="00307B9B">
        <w:rPr>
          <w:rFonts w:ascii="仿宋" w:eastAsia="仿宋" w:hAnsi="仿宋" w:cs="宋体" w:hint="eastAsia"/>
          <w:kern w:val="0"/>
          <w:sz w:val="32"/>
          <w:szCs w:val="32"/>
        </w:rPr>
        <w:t>，不断夯实依法治国基础，充分发挥治国安邦总章程的重要作用，成为支撑中国特色社会主义事业的稳固法治基座。</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奉法者强则国强，奉法者弱则国弱”。法治是人类文明进步的重要成果，是治国理政的基本方式。从人治到法治，是国家治理水平提升的突出标志；全面推进依法治国，是实现国家治理现代化的必由之路。当今世界，凡成功迈入现代化行列的国家都把法治作为国家治理的基石。吸收借鉴古今中外一切有益法治经验，形成既适合我国国情、符合人民意</w:t>
      </w:r>
      <w:r w:rsidRPr="00307B9B">
        <w:rPr>
          <w:rFonts w:ascii="仿宋" w:eastAsia="仿宋" w:hAnsi="仿宋" w:cs="宋体" w:hint="eastAsia"/>
          <w:kern w:val="0"/>
          <w:sz w:val="32"/>
          <w:szCs w:val="32"/>
        </w:rPr>
        <w:lastRenderedPageBreak/>
        <w:t>愿，又体现法治精神、顺应时代潮流的法治体系，才能为国家振兴、民族复兴、人民幸福提供有力法治保障。</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建设中国特色社会主义法治体系，建设社会主义法治国家”的全面推进依法治国总目标，集中体现了推进国家治理体系和治理能力现代化的必然要求，标志着我们党对运用法治治理国家规律的认识达到新的水平，贯彻依法治国基本方略的实践抵达新的境界。党的十八届四中全会</w:t>
      </w:r>
      <w:proofErr w:type="gramStart"/>
      <w:r w:rsidRPr="00307B9B">
        <w:rPr>
          <w:rFonts w:ascii="仿宋" w:eastAsia="仿宋" w:hAnsi="仿宋" w:cs="宋体" w:hint="eastAsia"/>
          <w:kern w:val="0"/>
          <w:sz w:val="32"/>
          <w:szCs w:val="32"/>
        </w:rPr>
        <w:t>作出</w:t>
      </w:r>
      <w:proofErr w:type="gramEnd"/>
      <w:r w:rsidRPr="00307B9B">
        <w:rPr>
          <w:rFonts w:ascii="仿宋" w:eastAsia="仿宋" w:hAnsi="仿宋" w:cs="宋体" w:hint="eastAsia"/>
          <w:kern w:val="0"/>
          <w:sz w:val="32"/>
          <w:szCs w:val="32"/>
        </w:rPr>
        <w:t>“完善以宪法为核心的中国特色社会主义法律体系，加强宪法实施”具体部署，强调“坚持依法治国首先要坚持依宪治国，坚持依法执政首先要坚持依宪执政”，进一步明确了宪法在建设法治中国战略格局中的核心位置，为全面推进依法治国提供了重要遵循。以国家宪法日为契机，推动宪法宣传教育走进课堂、走进社会，把宪法精神融入国民素质提升和核心价值观培育，使宪法实施获得更为广泛的社会关注与支持，就能让宪法深入贯彻到国家政治生活和社会活动的各个层面，凝聚起依法治国的强大力量。</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宪法是党领导人民制定的，是党的主张和人民意志的高度统一，是实现坚持党的领导、人民</w:t>
      </w:r>
      <w:proofErr w:type="gramStart"/>
      <w:r w:rsidRPr="00307B9B">
        <w:rPr>
          <w:rFonts w:ascii="仿宋" w:eastAsia="仿宋" w:hAnsi="仿宋" w:cs="宋体" w:hint="eastAsia"/>
          <w:kern w:val="0"/>
          <w:sz w:val="32"/>
          <w:szCs w:val="32"/>
        </w:rPr>
        <w:t>当家做主</w:t>
      </w:r>
      <w:proofErr w:type="gramEnd"/>
      <w:r w:rsidRPr="00307B9B">
        <w:rPr>
          <w:rFonts w:ascii="仿宋" w:eastAsia="仿宋" w:hAnsi="仿宋" w:cs="宋体" w:hint="eastAsia"/>
          <w:kern w:val="0"/>
          <w:sz w:val="32"/>
          <w:szCs w:val="32"/>
        </w:rPr>
        <w:t>、依法治国有机统一的根本依据。只有以宪法为遵循，才能维护党和人民的共同意志，捍卫国家和人民的根本利益，使全面推进依法治国始终坚持中国特色社会主义法治正确道路；只有以宪法为准绳，才能建设完备的法律规范体系、高效的法治实施体系、严密的法治监督体系、有力的法治保障体系和完善的党内法规体系，不断提高国家治理体系和治理能力现代化水平。</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lastRenderedPageBreak/>
        <w:t>“天下之事，</w:t>
      </w:r>
      <w:proofErr w:type="gramStart"/>
      <w:r w:rsidRPr="00307B9B">
        <w:rPr>
          <w:rFonts w:ascii="仿宋" w:eastAsia="仿宋" w:hAnsi="仿宋" w:cs="宋体" w:hint="eastAsia"/>
          <w:kern w:val="0"/>
          <w:sz w:val="32"/>
          <w:szCs w:val="32"/>
        </w:rPr>
        <w:t>不</w:t>
      </w:r>
      <w:proofErr w:type="gramEnd"/>
      <w:r w:rsidRPr="00307B9B">
        <w:rPr>
          <w:rFonts w:ascii="仿宋" w:eastAsia="仿宋" w:hAnsi="仿宋" w:cs="宋体" w:hint="eastAsia"/>
          <w:kern w:val="0"/>
          <w:sz w:val="32"/>
          <w:szCs w:val="32"/>
        </w:rPr>
        <w:t>难于立法，而难于法之必行。”宪法的生命在于实施，宪法的权威也在于实施。当前，严格遵守、执行法律特别是维护宪法权威的意识亟待加强，制度有待完善。党的十八届三中全会提出，要进一步健全宪法实施监督机制和程序，把实施宪法要求提高到一个新水平。四中全会决定进一步提出，完善全国人大及其常委会宪法监督制度，健全宪法解释程序机制；加强备案审查制度和能力建设，依法撤销和纠正违宪违法的规范性文件；建立宪法宣誓制度。把这些重大决策部署不折不扣落到实处，定能使宪法之基愈加巩固，宪法之威牢固树立，宪法之</w:t>
      </w:r>
      <w:proofErr w:type="gramStart"/>
      <w:r w:rsidRPr="00307B9B">
        <w:rPr>
          <w:rFonts w:ascii="仿宋" w:eastAsia="仿宋" w:hAnsi="仿宋" w:cs="宋体" w:hint="eastAsia"/>
          <w:kern w:val="0"/>
          <w:sz w:val="32"/>
          <w:szCs w:val="32"/>
        </w:rPr>
        <w:t>效不断彰</w:t>
      </w:r>
      <w:proofErr w:type="gramEnd"/>
      <w:r w:rsidRPr="00307B9B">
        <w:rPr>
          <w:rFonts w:ascii="仿宋" w:eastAsia="仿宋" w:hAnsi="仿宋" w:cs="宋体" w:hint="eastAsia"/>
          <w:kern w:val="0"/>
          <w:sz w:val="32"/>
          <w:szCs w:val="32"/>
        </w:rPr>
        <w:t>显，早日实现建设法治中国的宏伟目标。</w:t>
      </w:r>
    </w:p>
    <w:p w:rsidR="0088294A" w:rsidRPr="00307B9B" w:rsidRDefault="0088294A" w:rsidP="0088294A">
      <w:pPr>
        <w:widowControl/>
        <w:spacing w:line="540" w:lineRule="exact"/>
        <w:ind w:firstLineChars="200" w:firstLine="640"/>
        <w:rPr>
          <w:rFonts w:ascii="仿宋" w:eastAsia="仿宋" w:hAnsi="仿宋" w:cs="宋体"/>
          <w:kern w:val="0"/>
          <w:sz w:val="32"/>
          <w:szCs w:val="32"/>
        </w:rPr>
      </w:pPr>
      <w:r w:rsidRPr="00307B9B">
        <w:rPr>
          <w:rFonts w:ascii="仿宋" w:eastAsia="仿宋" w:hAnsi="仿宋" w:cs="宋体" w:hint="eastAsia"/>
          <w:kern w:val="0"/>
          <w:sz w:val="32"/>
          <w:szCs w:val="32"/>
        </w:rPr>
        <w:t>“法律必须被信仰，否则它将形同虚设。”在全社会普遍开展宪法教育，让宪法精神植根心底，法治信仰蓬勃生长，化作每个</w:t>
      </w:r>
      <w:proofErr w:type="gramStart"/>
      <w:r w:rsidRPr="00307B9B">
        <w:rPr>
          <w:rFonts w:ascii="仿宋" w:eastAsia="仿宋" w:hAnsi="仿宋" w:cs="宋体" w:hint="eastAsia"/>
          <w:kern w:val="0"/>
          <w:sz w:val="32"/>
          <w:szCs w:val="32"/>
        </w:rPr>
        <w:t>公民尊法守法</w:t>
      </w:r>
      <w:proofErr w:type="gramEnd"/>
      <w:r w:rsidRPr="00307B9B">
        <w:rPr>
          <w:rFonts w:ascii="仿宋" w:eastAsia="仿宋" w:hAnsi="仿宋" w:cs="宋体" w:hint="eastAsia"/>
          <w:kern w:val="0"/>
          <w:sz w:val="32"/>
          <w:szCs w:val="32"/>
        </w:rPr>
        <w:t>的自觉行动，汇成亿万人民依法治国的深沉动力，载着民族复兴梦想的“中国号”列车，必将沿着中国特色社会主义法治轨道驶向更加美好明天。（新华社评论员）</w:t>
      </w:r>
    </w:p>
    <w:p w:rsidR="0088294A" w:rsidRPr="00307B9B" w:rsidRDefault="0088294A" w:rsidP="0088294A">
      <w:pPr>
        <w:spacing w:line="540" w:lineRule="exact"/>
        <w:ind w:firstLineChars="200" w:firstLine="640"/>
        <w:jc w:val="right"/>
        <w:rPr>
          <w:rFonts w:ascii="仿宋" w:eastAsia="仿宋" w:hAnsi="仿宋"/>
          <w:sz w:val="32"/>
          <w:szCs w:val="32"/>
        </w:rPr>
      </w:pPr>
      <w:r w:rsidRPr="00307B9B">
        <w:rPr>
          <w:rFonts w:ascii="仿宋" w:eastAsia="仿宋" w:hAnsi="仿宋" w:hint="eastAsia"/>
          <w:sz w:val="32"/>
          <w:szCs w:val="32"/>
        </w:rPr>
        <w:t>（来自于：新华网 2014年12月3日）</w:t>
      </w:r>
    </w:p>
    <w:p w:rsidR="0088294A" w:rsidRDefault="0088294A">
      <w:pPr>
        <w:widowControl/>
        <w:jc w:val="left"/>
        <w:rPr>
          <w:rFonts w:ascii="仿宋" w:eastAsia="仿宋" w:hAnsi="仿宋"/>
          <w:sz w:val="32"/>
          <w:szCs w:val="32"/>
        </w:rPr>
      </w:pPr>
      <w:r>
        <w:rPr>
          <w:rFonts w:ascii="仿宋" w:eastAsia="仿宋" w:hAnsi="仿宋"/>
          <w:sz w:val="32"/>
          <w:szCs w:val="32"/>
        </w:rPr>
        <w:br w:type="page"/>
      </w:r>
    </w:p>
    <w:p w:rsidR="0088294A" w:rsidRDefault="0088294A" w:rsidP="0088294A">
      <w:pPr>
        <w:spacing w:line="540" w:lineRule="exact"/>
        <w:jc w:val="center"/>
        <w:rPr>
          <w:rFonts w:ascii="黑体" w:eastAsia="黑体" w:hAnsi="黑体"/>
          <w:color w:val="333333"/>
          <w:sz w:val="36"/>
          <w:szCs w:val="36"/>
        </w:rPr>
      </w:pPr>
      <w:r w:rsidRPr="007565EE">
        <w:rPr>
          <w:rFonts w:ascii="黑体" w:eastAsia="黑体" w:hAnsi="黑体" w:hint="eastAsia"/>
          <w:color w:val="333333"/>
          <w:sz w:val="36"/>
          <w:szCs w:val="36"/>
        </w:rPr>
        <w:lastRenderedPageBreak/>
        <w:t>人民日报评论员：巩固从严治党的强劲态势</w:t>
      </w:r>
    </w:p>
    <w:p w:rsidR="0088294A" w:rsidRDefault="0088294A" w:rsidP="0088294A">
      <w:pPr>
        <w:widowControl/>
        <w:spacing w:line="540" w:lineRule="exact"/>
        <w:jc w:val="center"/>
        <w:outlineLvl w:val="3"/>
        <w:rPr>
          <w:rFonts w:ascii="宋体" w:hAnsi="宋体" w:cs="宋体" w:hint="eastAsia"/>
          <w:bCs/>
          <w:color w:val="333333"/>
          <w:kern w:val="0"/>
          <w:sz w:val="32"/>
          <w:szCs w:val="32"/>
        </w:rPr>
      </w:pPr>
      <w:r w:rsidRPr="007565EE">
        <w:rPr>
          <w:rFonts w:ascii="宋体" w:hAnsi="宋体" w:cs="宋体" w:hint="eastAsia"/>
          <w:bCs/>
          <w:color w:val="333333"/>
          <w:kern w:val="0"/>
          <w:sz w:val="32"/>
          <w:szCs w:val="32"/>
        </w:rPr>
        <w:t>——一论</w:t>
      </w:r>
      <w:proofErr w:type="gramStart"/>
      <w:r w:rsidRPr="007565EE">
        <w:rPr>
          <w:rFonts w:ascii="宋体" w:hAnsi="宋体" w:cs="宋体" w:hint="eastAsia"/>
          <w:bCs/>
          <w:color w:val="333333"/>
          <w:kern w:val="0"/>
          <w:sz w:val="32"/>
          <w:szCs w:val="32"/>
        </w:rPr>
        <w:t>为作风</w:t>
      </w:r>
      <w:proofErr w:type="gramEnd"/>
      <w:r w:rsidRPr="007565EE">
        <w:rPr>
          <w:rFonts w:ascii="宋体" w:hAnsi="宋体" w:cs="宋体" w:hint="eastAsia"/>
          <w:bCs/>
          <w:color w:val="333333"/>
          <w:kern w:val="0"/>
          <w:sz w:val="32"/>
          <w:szCs w:val="32"/>
        </w:rPr>
        <w:t>建设注入新动力</w:t>
      </w:r>
    </w:p>
    <w:p w:rsidR="0088294A" w:rsidRPr="007565EE" w:rsidRDefault="0088294A" w:rsidP="0088294A">
      <w:pPr>
        <w:widowControl/>
        <w:spacing w:line="540" w:lineRule="exact"/>
        <w:jc w:val="center"/>
        <w:outlineLvl w:val="3"/>
        <w:rPr>
          <w:rFonts w:ascii="宋体" w:hAnsi="宋体" w:cs="宋体"/>
          <w:bCs/>
          <w:color w:val="333333"/>
          <w:kern w:val="0"/>
          <w:sz w:val="32"/>
          <w:szCs w:val="32"/>
        </w:rPr>
      </w:pP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病来如山倒，病去如抽丝，作风建设不可能毕其功于一役。近日，中办再次印发有关指导意见，深化“四风”整治，巩固和</w:t>
      </w:r>
      <w:proofErr w:type="gramStart"/>
      <w:r w:rsidRPr="007565EE">
        <w:rPr>
          <w:rFonts w:ascii="仿宋" w:eastAsia="仿宋" w:hAnsi="仿宋" w:hint="eastAsia"/>
          <w:kern w:val="0"/>
          <w:sz w:val="32"/>
          <w:szCs w:val="32"/>
        </w:rPr>
        <w:t>拓展党</w:t>
      </w:r>
      <w:proofErr w:type="gramEnd"/>
      <w:r w:rsidRPr="007565EE">
        <w:rPr>
          <w:rFonts w:ascii="仿宋" w:eastAsia="仿宋" w:hAnsi="仿宋" w:hint="eastAsia"/>
          <w:kern w:val="0"/>
          <w:sz w:val="32"/>
          <w:szCs w:val="32"/>
        </w:rPr>
        <w:t>的群众路线教育实践活动成果，</w:t>
      </w:r>
      <w:proofErr w:type="gramStart"/>
      <w:r w:rsidRPr="007565EE">
        <w:rPr>
          <w:rFonts w:ascii="仿宋" w:eastAsia="仿宋" w:hAnsi="仿宋" w:hint="eastAsia"/>
          <w:kern w:val="0"/>
          <w:sz w:val="32"/>
          <w:szCs w:val="32"/>
        </w:rPr>
        <w:t>为作风</w:t>
      </w:r>
      <w:proofErr w:type="gramEnd"/>
      <w:r w:rsidRPr="007565EE">
        <w:rPr>
          <w:rFonts w:ascii="仿宋" w:eastAsia="仿宋" w:hAnsi="仿宋" w:hint="eastAsia"/>
          <w:kern w:val="0"/>
          <w:sz w:val="32"/>
          <w:szCs w:val="32"/>
        </w:rPr>
        <w:t>建设注入新的推动力。</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一年多的群众路线教育实践活动，让党员、干部作风为之一新。然而，教育实践活动取得的成效还是初步的，基础还不稳固。集中性的活动告一段落，外界督导的压力由“非常”渐入“平常”，全面深化改革任务艰巨，全面推进依法治国时不我待，如此情势之下，如何才能做到严格标准不降格、严肃执纪不手软？中央反复强调，要采取有力措施抓好整改落实，防止曲终人散，防止反弹反复，防止活动一过一切照旧、“四风”卷土重来。</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总体来看，经过活动洗礼，作风建设成效不菲，但“四风”病灶犹存，新的问题也不时出现。比如，“文山会海”现象有所改变，在一些地方，开会少了，</w:t>
      </w:r>
      <w:proofErr w:type="gramStart"/>
      <w:r w:rsidRPr="007565EE">
        <w:rPr>
          <w:rFonts w:ascii="仿宋" w:eastAsia="仿宋" w:hAnsi="仿宋" w:hint="eastAsia"/>
          <w:kern w:val="0"/>
          <w:sz w:val="32"/>
          <w:szCs w:val="32"/>
        </w:rPr>
        <w:t>发文少</w:t>
      </w:r>
      <w:proofErr w:type="gramEnd"/>
      <w:r w:rsidRPr="007565EE">
        <w:rPr>
          <w:rFonts w:ascii="仿宋" w:eastAsia="仿宋" w:hAnsi="仿宋" w:hint="eastAsia"/>
          <w:kern w:val="0"/>
          <w:sz w:val="32"/>
          <w:szCs w:val="32"/>
        </w:rPr>
        <w:t>了，但会议效率没提高，文件质量上不去，“以会议贯彻会议，以文件落实文件”的不良惯性没有打破，简单以是否下发文件、是否召开会议来考核的弊端依然存在。又比如，在一些单位，</w:t>
      </w:r>
      <w:r w:rsidRPr="007565EE">
        <w:rPr>
          <w:rFonts w:ascii="仿宋" w:eastAsia="仿宋" w:hAnsi="仿宋" w:hint="eastAsia"/>
          <w:spacing w:val="-20"/>
          <w:kern w:val="0"/>
          <w:sz w:val="32"/>
          <w:szCs w:val="32"/>
        </w:rPr>
        <w:t>整改方案往往写在纸上、挂在嘴上、贴在墙上，并没有付诸行动。</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种种“形实不符”的现象背后，本质上还是一个形式主义问题。我们常说，形式主义害死人。在“四风”问题中，它被列为第一条；教育实践活动中，即便在高压态势之下，还是存在以形式主义反形式主义的问题，可见其根深蒂固。</w:t>
      </w:r>
      <w:r w:rsidRPr="007565EE">
        <w:rPr>
          <w:rFonts w:ascii="仿宋" w:eastAsia="仿宋" w:hAnsi="仿宋" w:hint="eastAsia"/>
          <w:kern w:val="0"/>
          <w:sz w:val="32"/>
          <w:szCs w:val="32"/>
        </w:rPr>
        <w:lastRenderedPageBreak/>
        <w:t>根除其危害，任重而道远。</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惟其艰难，才更显勇毅；惟其笃行，才弥足珍贵。在作风建设这场攻坚战和持久战中，面对持续整改、长期整改这门必修课，处理好形与实的关系十分重要。有了方式手段，还得有扎实内容；有了整改的决心，更得有实实在在的变化。“以实则治，以文则不治”，深化“四风”整治，坚持形实相符与统一，是重要的方法论。</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不少同志会有这样的纠结，最初也不想搞形式，但一落到实际工作中，就会不知不觉</w:t>
      </w:r>
      <w:proofErr w:type="gramStart"/>
      <w:r w:rsidRPr="007565EE">
        <w:rPr>
          <w:rFonts w:ascii="仿宋" w:eastAsia="仿宋" w:hAnsi="仿宋" w:hint="eastAsia"/>
          <w:kern w:val="0"/>
          <w:sz w:val="32"/>
          <w:szCs w:val="32"/>
        </w:rPr>
        <w:t>地着</w:t>
      </w:r>
      <w:proofErr w:type="gramEnd"/>
      <w:r w:rsidRPr="007565EE">
        <w:rPr>
          <w:rFonts w:ascii="仿宋" w:eastAsia="仿宋" w:hAnsi="仿宋" w:hint="eastAsia"/>
          <w:kern w:val="0"/>
          <w:sz w:val="32"/>
          <w:szCs w:val="32"/>
        </w:rPr>
        <w:t>了形式主义的道儿，甚至深陷其中而不自知。无论是摈弃“为官不为”状态、打破党内生活不良惯性、创新联系群众的形式，还是清除制度落实障碍、补好理想信念的精神钙质，都需要从严</w:t>
      </w:r>
      <w:proofErr w:type="gramStart"/>
      <w:r w:rsidRPr="007565EE">
        <w:rPr>
          <w:rFonts w:ascii="仿宋" w:eastAsia="仿宋" w:hAnsi="仿宋" w:hint="eastAsia"/>
          <w:kern w:val="0"/>
          <w:sz w:val="32"/>
          <w:szCs w:val="32"/>
        </w:rPr>
        <w:t>从实讲</w:t>
      </w:r>
      <w:proofErr w:type="gramEnd"/>
      <w:r w:rsidRPr="007565EE">
        <w:rPr>
          <w:rFonts w:ascii="仿宋" w:eastAsia="仿宋" w:hAnsi="仿宋" w:hint="eastAsia"/>
          <w:kern w:val="0"/>
          <w:sz w:val="32"/>
          <w:szCs w:val="32"/>
        </w:rPr>
        <w:t>认真。对</w:t>
      </w:r>
      <w:proofErr w:type="gramStart"/>
      <w:r w:rsidRPr="007565EE">
        <w:rPr>
          <w:rFonts w:ascii="仿宋" w:eastAsia="仿宋" w:hAnsi="仿宋" w:hint="eastAsia"/>
          <w:kern w:val="0"/>
          <w:sz w:val="32"/>
          <w:szCs w:val="32"/>
        </w:rPr>
        <w:t>作出</w:t>
      </w:r>
      <w:proofErr w:type="gramEnd"/>
      <w:r w:rsidRPr="007565EE">
        <w:rPr>
          <w:rFonts w:ascii="仿宋" w:eastAsia="仿宋" w:hAnsi="仿宋" w:hint="eastAsia"/>
          <w:kern w:val="0"/>
          <w:sz w:val="32"/>
          <w:szCs w:val="32"/>
        </w:rPr>
        <w:t>的承诺、制定的措施认真过问落实，事事有“下文”，才能防止束之高阁；加强统筹协调、勇于担当、重在行动，才能防止推诿扯皮；坚持主题不变、镜头不换、力度不减，</w:t>
      </w:r>
      <w:r w:rsidRPr="007565EE">
        <w:rPr>
          <w:rFonts w:ascii="仿宋" w:eastAsia="仿宋" w:hAnsi="仿宋" w:hint="eastAsia"/>
          <w:spacing w:val="-20"/>
          <w:kern w:val="0"/>
          <w:sz w:val="32"/>
          <w:szCs w:val="32"/>
        </w:rPr>
        <w:t>对作风问题零容忍，才能防止反弹反复，巩固从严治党新常态</w:t>
      </w:r>
      <w:r w:rsidRPr="007565EE">
        <w:rPr>
          <w:rFonts w:ascii="仿宋" w:eastAsia="仿宋" w:hAnsi="仿宋" w:hint="eastAsia"/>
          <w:kern w:val="0"/>
          <w:sz w:val="32"/>
          <w:szCs w:val="32"/>
        </w:rPr>
        <w:t>。</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改进作风、从严治党，开拓创新至关重要。现实是复杂多变的，群众的需求也是多种多样的，整改落实面临这样那样的困难，这就要求我们想问题做事情要更务实、更有办法。让作风建设更接地气、顺应人心，因应实际情况出新招、闯新路、求实效，才能切中要害、抓到点上。</w:t>
      </w:r>
    </w:p>
    <w:p w:rsidR="0088294A" w:rsidRPr="007565EE"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“牡丹花好空入目，枣花虽小结实成”。只要我们始终把作风建设抓在手上，坚持抓常、抓细、抓长、抓实，就能逐渐形成作风建设新常态。</w:t>
      </w:r>
    </w:p>
    <w:p w:rsidR="0088294A" w:rsidRPr="00131DF8" w:rsidRDefault="0088294A" w:rsidP="0088294A">
      <w:pPr>
        <w:pStyle w:val="a9"/>
        <w:spacing w:line="536" w:lineRule="exact"/>
        <w:ind w:firstLineChars="200" w:firstLine="640"/>
        <w:rPr>
          <w:rFonts w:ascii="仿宋" w:eastAsia="仿宋" w:hAnsi="仿宋"/>
          <w:kern w:val="0"/>
          <w:sz w:val="32"/>
          <w:szCs w:val="32"/>
        </w:rPr>
      </w:pPr>
      <w:r w:rsidRPr="007565EE">
        <w:rPr>
          <w:rFonts w:ascii="仿宋" w:eastAsia="仿宋" w:hAnsi="仿宋" w:hint="eastAsia"/>
          <w:kern w:val="0"/>
          <w:sz w:val="32"/>
          <w:szCs w:val="32"/>
        </w:rPr>
        <w:t>（来自于：《人民日报》 2014年12月05日 01 版）</w:t>
      </w:r>
    </w:p>
    <w:p w:rsidR="00D53B1E" w:rsidRDefault="00D53B1E" w:rsidP="0088294A">
      <w:pPr>
        <w:spacing w:line="540" w:lineRule="exact"/>
        <w:jc w:val="left"/>
        <w:rPr>
          <w:rFonts w:ascii="仿宋" w:eastAsia="仿宋" w:hAnsi="仿宋" w:hint="eastAsia"/>
          <w:sz w:val="32"/>
          <w:szCs w:val="32"/>
        </w:rPr>
      </w:pPr>
    </w:p>
    <w:p w:rsidR="007D2325" w:rsidRPr="0051519A" w:rsidRDefault="007D2325" w:rsidP="007D2325">
      <w:pPr>
        <w:widowControl/>
        <w:spacing w:line="540" w:lineRule="exact"/>
        <w:jc w:val="center"/>
        <w:outlineLvl w:val="0"/>
        <w:rPr>
          <w:rFonts w:ascii="黑体" w:eastAsia="黑体" w:hAnsi="黑体" w:cs="宋体"/>
          <w:bCs/>
          <w:color w:val="333333"/>
          <w:kern w:val="36"/>
          <w:sz w:val="36"/>
          <w:szCs w:val="36"/>
        </w:rPr>
      </w:pPr>
      <w:r w:rsidRPr="0051519A">
        <w:rPr>
          <w:rFonts w:ascii="黑体" w:eastAsia="黑体" w:hAnsi="黑体" w:cs="宋体" w:hint="eastAsia"/>
          <w:bCs/>
          <w:color w:val="333333"/>
          <w:kern w:val="36"/>
          <w:sz w:val="36"/>
          <w:szCs w:val="36"/>
        </w:rPr>
        <w:lastRenderedPageBreak/>
        <w:t>人民日报评论员：坚持稳中求进工作总基调</w:t>
      </w:r>
    </w:p>
    <w:p w:rsidR="007D2325" w:rsidRPr="0051519A" w:rsidRDefault="007D2325" w:rsidP="007D2325">
      <w:pPr>
        <w:widowControl/>
        <w:spacing w:afterLines="100" w:line="540" w:lineRule="exact"/>
        <w:jc w:val="center"/>
        <w:outlineLvl w:val="3"/>
        <w:rPr>
          <w:rFonts w:ascii="宋体" w:hAnsi="宋体" w:cs="宋体"/>
          <w:bCs/>
          <w:color w:val="333333"/>
          <w:kern w:val="0"/>
          <w:sz w:val="32"/>
          <w:szCs w:val="32"/>
        </w:rPr>
      </w:pPr>
      <w:r w:rsidRPr="0051519A">
        <w:rPr>
          <w:rFonts w:ascii="宋体" w:hAnsi="宋体" w:cs="宋体" w:hint="eastAsia"/>
          <w:bCs/>
          <w:color w:val="333333"/>
          <w:kern w:val="0"/>
          <w:sz w:val="32"/>
          <w:szCs w:val="32"/>
        </w:rPr>
        <w:t>——一论贯彻落实中央经济工作会议精神</w:t>
      </w:r>
    </w:p>
    <w:p w:rsidR="007D2325" w:rsidRDefault="007D2325" w:rsidP="007D2325"/>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t>中央经济工作会议提出，坚持稳中求进工作总基调。这是立足我国经济发展新常态，做好明年经济工作的重要指导方针。</w:t>
      </w:r>
    </w:p>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t>今年，我国经济社会实现持续稳步发展，就是得益于坚持稳中求进的工作总基调。明年我国经济仍将面临不少新问题新挑战。经济下行压力较大，结构调整遇到阵痛，企业经营困难增多，部分领域风险显露。攻坚克难，爬坡过坎，就要坚持以经济建设为中心不动摇，坚持加快推进改革开放不动摇，稳中求进，顺势而为，主动适应新常态，保持经济稳步发展势头。虽然经济总量已居世界第二，但是我国仍然是一个发展中国家，仍然处于社会主义初级阶段，实现社会主义现代化的任务十分繁重。以经济建设为中心是兴国之要，发展是党执政兴国的第一要务，是解决我国一切问题的基础和关键。要一心一意谋发展，凝神聚力抓改革，释放发展新活力，创造发展新成果。</w:t>
      </w:r>
    </w:p>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t>稳中求进，稳字当头。“稳”的重点是稳住经济运行。速度稳住了，才能稳定市场预期，提</w:t>
      </w:r>
      <w:proofErr w:type="gramStart"/>
      <w:r w:rsidRPr="0051519A">
        <w:rPr>
          <w:rFonts w:ascii="仿宋" w:eastAsia="仿宋" w:hAnsi="仿宋" w:hint="eastAsia"/>
          <w:kern w:val="0"/>
          <w:sz w:val="32"/>
          <w:szCs w:val="32"/>
        </w:rPr>
        <w:t>振发展</w:t>
      </w:r>
      <w:proofErr w:type="gramEnd"/>
      <w:r w:rsidRPr="0051519A">
        <w:rPr>
          <w:rFonts w:ascii="仿宋" w:eastAsia="仿宋" w:hAnsi="仿宋" w:hint="eastAsia"/>
          <w:kern w:val="0"/>
          <w:sz w:val="32"/>
          <w:szCs w:val="32"/>
        </w:rPr>
        <w:t>信心，为新常态下的结构调整和改革开放赢得空间。这就需要保持宏观政策连续性和稳定性，继续实施积极的财政政策和稳健的货币政策，发挥</w:t>
      </w:r>
      <w:proofErr w:type="gramStart"/>
      <w:r w:rsidRPr="0051519A">
        <w:rPr>
          <w:rFonts w:ascii="仿宋" w:eastAsia="仿宋" w:hAnsi="仿宋" w:hint="eastAsia"/>
          <w:kern w:val="0"/>
          <w:sz w:val="32"/>
          <w:szCs w:val="32"/>
        </w:rPr>
        <w:t>好消费</w:t>
      </w:r>
      <w:proofErr w:type="gramEnd"/>
      <w:r w:rsidRPr="0051519A">
        <w:rPr>
          <w:rFonts w:ascii="仿宋" w:eastAsia="仿宋" w:hAnsi="仿宋" w:hint="eastAsia"/>
          <w:kern w:val="0"/>
          <w:sz w:val="32"/>
          <w:szCs w:val="32"/>
        </w:rPr>
        <w:t>的基础作用、投资的关键作用和出口的支撑作用，让“三驾马车”更均衡地拉动增长。我们不能以GDP论英雄，但要防止增速过快回落导致“栽跟头”。</w:t>
      </w:r>
    </w:p>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lastRenderedPageBreak/>
        <w:t>稳中求进，贵在有进。“进”的重点是调整经济结构和深化改革开放。新常态下，需求、供给、市场竞争特点、资源环境约束等因素发生趋势性变化，靠拼投入、高消耗、过度依赖外需的发展方式难以为继，破除体制机制弊端刻不容缓。我国经济已进入必须依靠深化改革、调整结构才能实现持续健康发展的关键期。要加快推进经济体制改革和结构调整，积极培育新增长点，确保转变经济发展方式和创新驱动发展取得新成效。</w:t>
      </w:r>
    </w:p>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t>坚持稳中求进，关键是把握好“稳”和“进”的平衡。稳是进的基础，进是稳的动能，“稳”和“进”可以互相促进。面对新常态，不稳难言进，有进才更稳。处理</w:t>
      </w:r>
      <w:proofErr w:type="gramStart"/>
      <w:r w:rsidRPr="0051519A">
        <w:rPr>
          <w:rFonts w:ascii="仿宋" w:eastAsia="仿宋" w:hAnsi="仿宋" w:hint="eastAsia"/>
          <w:kern w:val="0"/>
          <w:sz w:val="32"/>
          <w:szCs w:val="32"/>
        </w:rPr>
        <w:t>好稳增长</w:t>
      </w:r>
      <w:proofErr w:type="gramEnd"/>
      <w:r w:rsidRPr="0051519A">
        <w:rPr>
          <w:rFonts w:ascii="仿宋" w:eastAsia="仿宋" w:hAnsi="仿宋" w:hint="eastAsia"/>
          <w:kern w:val="0"/>
          <w:sz w:val="32"/>
          <w:szCs w:val="32"/>
        </w:rPr>
        <w:t>与促改革、调结构的关系并不容易，要求我们在保持定力中有效作为，始终不渝推改革，脚踏实地调结构，做到调速不减势、量增质更优。既把速度稳住，保持中高速增长，又大力推动转型升级，跃向中高端水平。</w:t>
      </w:r>
    </w:p>
    <w:p w:rsidR="007D2325" w:rsidRPr="0051519A" w:rsidRDefault="007D2325" w:rsidP="007D2325">
      <w:pPr>
        <w:pStyle w:val="a9"/>
        <w:spacing w:line="540" w:lineRule="exact"/>
        <w:ind w:firstLineChars="200" w:firstLine="640"/>
        <w:rPr>
          <w:rFonts w:ascii="仿宋" w:eastAsia="仿宋" w:hAnsi="仿宋"/>
          <w:kern w:val="0"/>
          <w:sz w:val="32"/>
          <w:szCs w:val="32"/>
        </w:rPr>
      </w:pPr>
      <w:r w:rsidRPr="0051519A">
        <w:rPr>
          <w:rFonts w:ascii="仿宋" w:eastAsia="仿宋" w:hAnsi="仿宋" w:hint="eastAsia"/>
          <w:kern w:val="0"/>
          <w:sz w:val="32"/>
          <w:szCs w:val="32"/>
        </w:rPr>
        <w:t>2015年是全面深化改革的关键之年，是全面推进依法治国的开局之年，也是全面完成“十二五”规划的收官之年。各地区各部门要坚定信心，奋发有为，认真贯彻落实中央决策部署，坚持稳中求进，勇于改革创新，在新起点上开拓新局面，在新常态下迈上新台阶。</w:t>
      </w:r>
    </w:p>
    <w:p w:rsidR="007D2325" w:rsidRDefault="007D2325" w:rsidP="00B872BA">
      <w:pPr>
        <w:pStyle w:val="a9"/>
        <w:spacing w:line="540" w:lineRule="exact"/>
        <w:ind w:firstLineChars="200" w:firstLine="640"/>
        <w:jc w:val="right"/>
        <w:rPr>
          <w:rFonts w:ascii="仿宋" w:eastAsia="仿宋" w:hAnsi="仿宋" w:hint="eastAsia"/>
          <w:kern w:val="0"/>
          <w:sz w:val="32"/>
          <w:szCs w:val="32"/>
        </w:rPr>
      </w:pPr>
      <w:r>
        <w:rPr>
          <w:rFonts w:ascii="仿宋" w:eastAsia="仿宋" w:hAnsi="仿宋" w:hint="eastAsia"/>
          <w:kern w:val="0"/>
          <w:sz w:val="32"/>
          <w:szCs w:val="32"/>
        </w:rPr>
        <w:t>（来自于：</w:t>
      </w:r>
      <w:r w:rsidRPr="0051519A">
        <w:rPr>
          <w:rFonts w:ascii="仿宋" w:eastAsia="仿宋" w:hAnsi="仿宋" w:hint="eastAsia"/>
          <w:kern w:val="0"/>
          <w:sz w:val="32"/>
          <w:szCs w:val="32"/>
        </w:rPr>
        <w:t>《人民日报》</w:t>
      </w:r>
      <w:r>
        <w:rPr>
          <w:rFonts w:ascii="仿宋" w:eastAsia="仿宋" w:hAnsi="仿宋" w:hint="eastAsia"/>
          <w:kern w:val="0"/>
          <w:sz w:val="32"/>
          <w:szCs w:val="32"/>
        </w:rPr>
        <w:t xml:space="preserve"> </w:t>
      </w:r>
      <w:r w:rsidRPr="0051519A">
        <w:rPr>
          <w:rFonts w:ascii="仿宋" w:eastAsia="仿宋" w:hAnsi="仿宋" w:hint="eastAsia"/>
          <w:kern w:val="0"/>
          <w:sz w:val="32"/>
          <w:szCs w:val="32"/>
        </w:rPr>
        <w:t>2014年12月13日 01 版</w:t>
      </w:r>
      <w:r>
        <w:rPr>
          <w:rFonts w:ascii="仿宋" w:eastAsia="仿宋" w:hAnsi="仿宋" w:hint="eastAsia"/>
          <w:kern w:val="0"/>
          <w:sz w:val="32"/>
          <w:szCs w:val="32"/>
        </w:rPr>
        <w:t>）</w:t>
      </w:r>
    </w:p>
    <w:p w:rsidR="00B872BA" w:rsidRDefault="00B872BA">
      <w:pPr>
        <w:widowControl/>
        <w:jc w:val="left"/>
        <w:rPr>
          <w:rFonts w:ascii="仿宋" w:eastAsia="仿宋" w:hAnsi="仿宋" w:cstheme="minorBidi"/>
          <w:kern w:val="0"/>
          <w:sz w:val="32"/>
          <w:szCs w:val="32"/>
        </w:rPr>
      </w:pPr>
      <w:r>
        <w:rPr>
          <w:rFonts w:ascii="仿宋" w:eastAsia="仿宋" w:hAnsi="仿宋"/>
          <w:kern w:val="0"/>
          <w:sz w:val="32"/>
          <w:szCs w:val="32"/>
        </w:rPr>
        <w:br w:type="page"/>
      </w:r>
    </w:p>
    <w:p w:rsidR="00B872BA" w:rsidRDefault="00B872BA" w:rsidP="00B872BA">
      <w:pPr>
        <w:pStyle w:val="a9"/>
        <w:spacing w:afterLines="100" w:line="540" w:lineRule="exact"/>
        <w:jc w:val="center"/>
        <w:rPr>
          <w:rFonts w:ascii="黑体" w:eastAsia="黑体" w:hAnsi="黑体" w:hint="eastAsia"/>
          <w:color w:val="333333"/>
          <w:sz w:val="36"/>
          <w:szCs w:val="36"/>
        </w:rPr>
      </w:pPr>
      <w:r w:rsidRPr="00B872BA">
        <w:rPr>
          <w:rFonts w:ascii="黑体" w:eastAsia="黑体" w:hAnsi="黑体" w:hint="eastAsia"/>
          <w:color w:val="333333"/>
          <w:sz w:val="36"/>
          <w:szCs w:val="36"/>
        </w:rPr>
        <w:lastRenderedPageBreak/>
        <w:t>人民日报评论员：结束“占中”是人心所向</w:t>
      </w:r>
    </w:p>
    <w:p w:rsidR="00B872BA" w:rsidRDefault="00B872BA" w:rsidP="00B872BA">
      <w:pPr>
        <w:pStyle w:val="a9"/>
        <w:spacing w:line="540" w:lineRule="exact"/>
        <w:jc w:val="center"/>
        <w:rPr>
          <w:rFonts w:ascii="黑体" w:eastAsia="黑体" w:hAnsi="黑体" w:hint="eastAsia"/>
          <w:color w:val="333333"/>
          <w:sz w:val="36"/>
          <w:szCs w:val="36"/>
        </w:rPr>
      </w:pPr>
    </w:p>
    <w:p w:rsidR="00B872BA" w:rsidRPr="00B872BA" w:rsidRDefault="00B872BA" w:rsidP="00B872BA">
      <w:pPr>
        <w:pStyle w:val="a9"/>
        <w:spacing w:line="540" w:lineRule="exact"/>
        <w:ind w:firstLineChars="200" w:firstLine="640"/>
        <w:rPr>
          <w:rFonts w:ascii="仿宋" w:eastAsia="仿宋" w:hAnsi="仿宋"/>
          <w:kern w:val="0"/>
          <w:sz w:val="32"/>
          <w:szCs w:val="32"/>
        </w:rPr>
      </w:pPr>
      <w:r w:rsidRPr="00B872BA">
        <w:rPr>
          <w:rFonts w:ascii="仿宋" w:eastAsia="仿宋" w:hAnsi="仿宋" w:hint="eastAsia"/>
          <w:kern w:val="0"/>
          <w:sz w:val="32"/>
          <w:szCs w:val="32"/>
        </w:rPr>
        <w:t>一个文明法治的社会，决不会放任非法活动，更不会听凭少数人的违法行为侵害整体利益。日前，针对持续两个多月之久、造成严重后果的“占领中环”违法行动，香港特区政府和警方依据高等法院禁制令和有关法律规定，开展清路清场行动，恢复路面交通和社会秩序，得到香港广大市民和社会各界普遍理解和支持。中央充分肯定并坚决支持香港特区政府和警方依法处置违法行为，维护法治和秩序。</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占中”实为香港一大祸害：导致沿途商户关门，交通干道阻塞；造成巨额经济损失，破坏香港经济发展良好势头；干扰政府运作，造成社会撕裂和分化。事实已经充分表明，违法行动旷日持久，已严重损害香港的社会秩序、经济民生、民主发展和法治根基。</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是可忍，孰不可忍”。少数人的违法行为，给整个香港社会带来了创痛。正因如此，越来越多的市民才会自发参与反“占中”行动，呼吁警方清场、依法处置的呼声才会日益高涨、响彻香江。最新民意调查数据显示，逾八成受访市民要求停止“占领”行为，有近七成受访者赞成立即清场。“占中”违法行动不得人心，恢复秩序、维护法治，已经成为香港社会最为普遍的共识。特区政府和警方依法清场、结束“占中”，正是大势所趋、人心所向。</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“法者，天下之准绳也。”法治是香港社会的核心价值，也是香港繁荣稳定的根基。“占中”打着“爱与和平”的幌子，干的却是破坏秩序、妨碍百业、危害民生、煽动对抗的</w:t>
      </w:r>
      <w:proofErr w:type="gramStart"/>
      <w:r w:rsidRPr="00B872BA">
        <w:rPr>
          <w:rFonts w:ascii="仿宋" w:eastAsia="仿宋" w:hAnsi="仿宋" w:hint="eastAsia"/>
          <w:kern w:val="0"/>
          <w:sz w:val="32"/>
          <w:szCs w:val="32"/>
        </w:rPr>
        <w:lastRenderedPageBreak/>
        <w:t>祸港害</w:t>
      </w:r>
      <w:proofErr w:type="gramEnd"/>
      <w:r w:rsidRPr="00B872BA">
        <w:rPr>
          <w:rFonts w:ascii="仿宋" w:eastAsia="仿宋" w:hAnsi="仿宋" w:hint="eastAsia"/>
          <w:kern w:val="0"/>
          <w:sz w:val="32"/>
          <w:szCs w:val="32"/>
        </w:rPr>
        <w:t>港之事，其实质就是以非法手段追求违反基本法的政治目的。如果任其迁延日久、为害日深，</w:t>
      </w:r>
      <w:proofErr w:type="gramStart"/>
      <w:r w:rsidRPr="00B872BA">
        <w:rPr>
          <w:rFonts w:ascii="仿宋" w:eastAsia="仿宋" w:hAnsi="仿宋" w:hint="eastAsia"/>
          <w:kern w:val="0"/>
          <w:sz w:val="32"/>
          <w:szCs w:val="32"/>
        </w:rPr>
        <w:t>势必毁蚀香港</w:t>
      </w:r>
      <w:proofErr w:type="gramEnd"/>
      <w:r w:rsidRPr="00B872BA">
        <w:rPr>
          <w:rFonts w:ascii="仿宋" w:eastAsia="仿宋" w:hAnsi="仿宋" w:hint="eastAsia"/>
          <w:kern w:val="0"/>
          <w:sz w:val="32"/>
          <w:szCs w:val="32"/>
        </w:rPr>
        <w:t>发展根基，香港几代人努力换来的成果将毁于一旦，香港的国际形象将会严重受损，香港的良好营商环境和国际竞争力也将不复存在。</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环顾全球，任何一个文明法治的社会，都不会坐视非法活动长期存在。依法清场、结束“占中”，有基本法和香港法律的明确依据，是顺应民意的正义之举，是维护香港繁荣稳定的必然要求，是维护700万香港市民根本利益的必然要求。</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两个多月来，面对“占中”，特区政府和警方一直采取最大的克制和忍让态度，释放了文明理性的正能量。然而，“占中”违法行动的策划者、组织者和指挥者，罔顾香港的整体和长远利益，对社会乱象和民众困苦漠不关心，刻意煽动集会人员，一再冲击和挑衅，不断将违法行动升级。他们的所作所为，屡屡践踏法治底线，必须受到法律制裁。</w:t>
      </w:r>
    </w:p>
    <w:p w:rsidR="00B872BA" w:rsidRPr="00B872BA" w:rsidRDefault="00B872BA" w:rsidP="00B872BA">
      <w:pPr>
        <w:pStyle w:val="a9"/>
        <w:spacing w:line="540" w:lineRule="exact"/>
        <w:ind w:firstLineChars="200" w:firstLine="640"/>
        <w:rPr>
          <w:rFonts w:ascii="仿宋" w:eastAsia="仿宋" w:hAnsi="仿宋" w:hint="eastAsia"/>
          <w:kern w:val="0"/>
          <w:sz w:val="32"/>
          <w:szCs w:val="32"/>
        </w:rPr>
      </w:pPr>
      <w:r w:rsidRPr="00B872BA">
        <w:rPr>
          <w:rFonts w:ascii="仿宋" w:eastAsia="仿宋" w:hAnsi="仿宋" w:hint="eastAsia"/>
          <w:kern w:val="0"/>
          <w:sz w:val="32"/>
          <w:szCs w:val="32"/>
        </w:rPr>
        <w:t>人间正道是沧桑。经历了“占中”的阴霾，人们更能理解法治的重要、更加珍视团结的价值。让我们凝聚在爱国爱港旗帜下，发扬理性务实精神，遵循法治轨道，促进香港经济发展、民生改善、民主进步与社会和谐。我们相信，拭去尘埃的东方之珠，将更加璀璨夺目。</w:t>
      </w:r>
    </w:p>
    <w:p w:rsidR="00B872BA" w:rsidRPr="00B872BA" w:rsidRDefault="00B872BA" w:rsidP="00B872BA">
      <w:pPr>
        <w:pStyle w:val="a9"/>
        <w:spacing w:line="540" w:lineRule="exact"/>
        <w:ind w:firstLineChars="200" w:firstLine="640"/>
        <w:jc w:val="right"/>
        <w:rPr>
          <w:rFonts w:ascii="仿宋" w:eastAsia="仿宋" w:hAnsi="仿宋" w:hint="eastAsia"/>
          <w:kern w:val="0"/>
          <w:sz w:val="32"/>
          <w:szCs w:val="32"/>
        </w:rPr>
      </w:pPr>
      <w:r>
        <w:rPr>
          <w:rFonts w:ascii="仿宋" w:eastAsia="仿宋" w:hAnsi="仿宋" w:hint="eastAsia"/>
          <w:kern w:val="0"/>
          <w:sz w:val="32"/>
          <w:szCs w:val="32"/>
        </w:rPr>
        <w:t>（来自于：</w:t>
      </w:r>
      <w:r w:rsidRPr="00B872BA">
        <w:rPr>
          <w:rFonts w:ascii="仿宋" w:eastAsia="仿宋" w:hAnsi="仿宋" w:hint="eastAsia"/>
          <w:kern w:val="0"/>
          <w:sz w:val="32"/>
          <w:szCs w:val="32"/>
        </w:rPr>
        <w:t>《人民日报》</w:t>
      </w:r>
      <w:r>
        <w:rPr>
          <w:rFonts w:ascii="仿宋" w:eastAsia="仿宋" w:hAnsi="仿宋" w:hint="eastAsia"/>
          <w:kern w:val="0"/>
          <w:sz w:val="32"/>
          <w:szCs w:val="32"/>
        </w:rPr>
        <w:t xml:space="preserve"> </w:t>
      </w:r>
      <w:r w:rsidRPr="00B872BA">
        <w:rPr>
          <w:rFonts w:ascii="仿宋" w:eastAsia="仿宋" w:hAnsi="仿宋" w:hint="eastAsia"/>
          <w:kern w:val="0"/>
          <w:sz w:val="32"/>
          <w:szCs w:val="32"/>
        </w:rPr>
        <w:t>2014年12月13日 04 版</w:t>
      </w:r>
      <w:r>
        <w:rPr>
          <w:rFonts w:ascii="仿宋" w:eastAsia="仿宋" w:hAnsi="仿宋" w:hint="eastAsia"/>
          <w:kern w:val="0"/>
          <w:sz w:val="32"/>
          <w:szCs w:val="32"/>
        </w:rPr>
        <w:t>）</w:t>
      </w:r>
    </w:p>
    <w:p w:rsidR="00B872BA" w:rsidRPr="00B872BA" w:rsidRDefault="00B872BA" w:rsidP="00B872BA">
      <w:pPr>
        <w:pStyle w:val="a9"/>
        <w:spacing w:line="540" w:lineRule="exact"/>
        <w:jc w:val="left"/>
        <w:rPr>
          <w:rFonts w:ascii="黑体" w:eastAsia="黑体" w:hAnsi="黑体"/>
          <w:kern w:val="0"/>
          <w:sz w:val="36"/>
          <w:szCs w:val="36"/>
        </w:rPr>
      </w:pPr>
    </w:p>
    <w:p w:rsidR="00413CDE" w:rsidRDefault="00413CDE">
      <w:pPr>
        <w:widowControl/>
        <w:jc w:val="left"/>
        <w:rPr>
          <w:rFonts w:ascii="仿宋" w:eastAsia="仿宋" w:hAnsi="仿宋"/>
          <w:sz w:val="32"/>
          <w:szCs w:val="32"/>
        </w:rPr>
      </w:pPr>
      <w:r>
        <w:rPr>
          <w:rFonts w:ascii="仿宋" w:eastAsia="仿宋" w:hAnsi="仿宋"/>
          <w:sz w:val="32"/>
          <w:szCs w:val="32"/>
        </w:rPr>
        <w:br w:type="page"/>
      </w:r>
    </w:p>
    <w:p w:rsidR="007D2325" w:rsidRDefault="006006DC" w:rsidP="00183AC5">
      <w:pPr>
        <w:spacing w:afterLines="100" w:line="540" w:lineRule="exact"/>
        <w:jc w:val="center"/>
        <w:rPr>
          <w:rFonts w:ascii="黑体" w:eastAsia="黑体" w:hAnsi="黑体" w:hint="eastAsia"/>
          <w:color w:val="1A2032"/>
          <w:kern w:val="36"/>
          <w:sz w:val="36"/>
          <w:szCs w:val="36"/>
        </w:rPr>
      </w:pPr>
      <w:r w:rsidRPr="006006DC">
        <w:rPr>
          <w:rFonts w:ascii="黑体" w:eastAsia="黑体" w:hAnsi="黑体" w:hint="eastAsia"/>
          <w:color w:val="1A2032"/>
          <w:kern w:val="36"/>
          <w:sz w:val="36"/>
          <w:szCs w:val="36"/>
        </w:rPr>
        <w:lastRenderedPageBreak/>
        <w:t>善于用法治思维和法治方式反对腐败</w:t>
      </w:r>
    </w:p>
    <w:p w:rsidR="006006DC" w:rsidRDefault="006006DC" w:rsidP="006006DC">
      <w:pPr>
        <w:spacing w:line="540" w:lineRule="exact"/>
        <w:jc w:val="center"/>
        <w:rPr>
          <w:rFonts w:ascii="黑体" w:eastAsia="黑体" w:hAnsi="黑体" w:hint="eastAsia"/>
          <w:color w:val="1A2032"/>
          <w:kern w:val="36"/>
          <w:sz w:val="36"/>
          <w:szCs w:val="36"/>
        </w:rPr>
      </w:pPr>
    </w:p>
    <w:p w:rsidR="006006DC" w:rsidRPr="006006DC" w:rsidRDefault="006006DC" w:rsidP="00183AC5">
      <w:pPr>
        <w:widowControl/>
        <w:spacing w:line="540" w:lineRule="exact"/>
        <w:ind w:firstLineChars="200" w:firstLine="640"/>
        <w:rPr>
          <w:rFonts w:ascii="仿宋" w:eastAsia="仿宋" w:hAnsi="仿宋" w:cs="宋体"/>
          <w:kern w:val="0"/>
          <w:sz w:val="32"/>
          <w:szCs w:val="32"/>
        </w:rPr>
      </w:pPr>
      <w:r w:rsidRPr="006006DC">
        <w:rPr>
          <w:rFonts w:ascii="仿宋" w:eastAsia="仿宋" w:hAnsi="仿宋" w:cs="宋体" w:hint="eastAsia"/>
          <w:kern w:val="0"/>
          <w:sz w:val="32"/>
          <w:szCs w:val="32"/>
        </w:rPr>
        <w:t>党的十八届四中全会《决定》对全面推进依法治国</w:t>
      </w:r>
      <w:proofErr w:type="gramStart"/>
      <w:r w:rsidRPr="006006DC">
        <w:rPr>
          <w:rFonts w:ascii="仿宋" w:eastAsia="仿宋" w:hAnsi="仿宋" w:cs="宋体" w:hint="eastAsia"/>
          <w:kern w:val="0"/>
          <w:sz w:val="32"/>
          <w:szCs w:val="32"/>
        </w:rPr>
        <w:t>作出</w:t>
      </w:r>
      <w:proofErr w:type="gramEnd"/>
      <w:r w:rsidRPr="006006DC">
        <w:rPr>
          <w:rFonts w:ascii="仿宋" w:eastAsia="仿宋" w:hAnsi="仿宋" w:cs="宋体" w:hint="eastAsia"/>
          <w:kern w:val="0"/>
          <w:sz w:val="32"/>
          <w:szCs w:val="32"/>
        </w:rPr>
        <w:t>了全面部署。反腐败工作如何在法治轨道上推进，是人民群众普遍关注的问题。法治反腐，就是通过制定和实施法律，限制和规范公权力行使的范围、方式、手段和程序，创设公正、透明的运作机制，使公权力执掌者不能腐败、不敢腐败，从而达到减少和消除腐败的目的。法治具有根本性、全局性、稳定性和长期性，法治反腐是反腐败思想观念、体制机制、方式抓手的重大变革，是有效遏制腐败的必由之路。党的十八大以来，习近平同志关于“善于用法治思维和法治方式反对腐败，加强反腐败国家立法，加强反腐倡廉党内法规制度建设，让法律制度刚性运行”的重要思想得到较好贯彻，依法治国方略在反腐败工作领域得到重要体现。实践证明，法治反腐具有以下特征。</w:t>
      </w:r>
    </w:p>
    <w:p w:rsidR="006006DC" w:rsidRPr="006006DC" w:rsidRDefault="006006DC" w:rsidP="00183AC5">
      <w:pPr>
        <w:widowControl/>
        <w:spacing w:line="540" w:lineRule="exact"/>
        <w:ind w:firstLineChars="200" w:firstLine="640"/>
        <w:rPr>
          <w:rFonts w:ascii="仿宋" w:eastAsia="仿宋" w:hAnsi="仿宋" w:cs="宋体" w:hint="eastAsia"/>
          <w:kern w:val="0"/>
          <w:sz w:val="32"/>
          <w:szCs w:val="32"/>
        </w:rPr>
      </w:pPr>
      <w:r w:rsidRPr="006006DC">
        <w:rPr>
          <w:rFonts w:ascii="仿宋" w:eastAsia="仿宋" w:hAnsi="仿宋" w:cs="宋体" w:hint="eastAsia"/>
          <w:kern w:val="0"/>
          <w:sz w:val="32"/>
          <w:szCs w:val="32"/>
        </w:rPr>
        <w:t>程序正义是基础。规范执法的真谛是确保反腐执法的公正性，彰显纪律法律的正义性。程序正义是“看得见的正义”，腐败案件的查办不仅要公正、合理、合法，还要让当事人感受到判决过程的客观、公平、公正。首先，强化依法履职的责任感，并通过改进执纪执法办案的评价标准，完善执纪执法人员的行为规范，确保查办腐败案件工作始终在法治轨道上运行。第二，完善查办腐败违纪违法案件的程序措施和工作机制，转变调查、侦查、审判理念，遵循调查、侦查工作规律，提高调查、侦查工作的科技含量，实现线索统一管理、侦查统一指挥、资源统一调配。第三，明晰违纪调查与司法</w:t>
      </w:r>
      <w:r w:rsidRPr="006006DC">
        <w:rPr>
          <w:rFonts w:ascii="仿宋" w:eastAsia="仿宋" w:hAnsi="仿宋" w:cs="宋体" w:hint="eastAsia"/>
          <w:kern w:val="0"/>
          <w:sz w:val="32"/>
          <w:szCs w:val="32"/>
        </w:rPr>
        <w:lastRenderedPageBreak/>
        <w:t>侦查的法律边界，健全执纪执法衔接机制。检察机关与纪检监察机关要各司其职，相互配合、相互制约。</w:t>
      </w:r>
    </w:p>
    <w:p w:rsidR="006006DC" w:rsidRPr="006006DC" w:rsidRDefault="006006DC" w:rsidP="00183AC5">
      <w:pPr>
        <w:widowControl/>
        <w:spacing w:line="540" w:lineRule="exact"/>
        <w:ind w:firstLineChars="200" w:firstLine="640"/>
        <w:rPr>
          <w:rFonts w:ascii="仿宋" w:eastAsia="仿宋" w:hAnsi="仿宋" w:cs="宋体" w:hint="eastAsia"/>
          <w:kern w:val="0"/>
          <w:sz w:val="32"/>
          <w:szCs w:val="32"/>
        </w:rPr>
      </w:pPr>
      <w:r w:rsidRPr="006006DC">
        <w:rPr>
          <w:rFonts w:ascii="仿宋" w:eastAsia="仿宋" w:hAnsi="仿宋" w:cs="宋体" w:hint="eastAsia"/>
          <w:kern w:val="0"/>
          <w:sz w:val="32"/>
          <w:szCs w:val="32"/>
        </w:rPr>
        <w:t>实体公正是核心。执纪执法机关掌握和行使职权的目的，在于公正而准确地查明腐败事实，运用纪律法律恢复被腐败扭曲的法律秩序和社会关系。党纪政纪、执法司法都要以执法对象的平等性和追求案件的真实性为价值目标。要强调纪律法律面前人人平等，不论什么人，不论其职务多高，只要触犯了纪律法律，都要受到纪律法律的追究和惩处。办案活动要以纪律法律为准绳，重事实、重证据、重调查研究，客观公正地查办案件，尊重和保障嫌疑人的合法权利。要认真研究和准确把握法律政策界限，增强办案的客观性和准确性，确保案件经得起历史检验。</w:t>
      </w:r>
    </w:p>
    <w:p w:rsidR="006006DC" w:rsidRPr="006006DC" w:rsidRDefault="006006DC" w:rsidP="00183AC5">
      <w:pPr>
        <w:widowControl/>
        <w:spacing w:line="540" w:lineRule="exact"/>
        <w:ind w:firstLineChars="200" w:firstLine="640"/>
        <w:rPr>
          <w:rFonts w:ascii="仿宋" w:eastAsia="仿宋" w:hAnsi="仿宋" w:cs="宋体" w:hint="eastAsia"/>
          <w:kern w:val="0"/>
          <w:sz w:val="32"/>
          <w:szCs w:val="32"/>
        </w:rPr>
      </w:pPr>
      <w:r w:rsidRPr="006006DC">
        <w:rPr>
          <w:rFonts w:ascii="仿宋" w:eastAsia="仿宋" w:hAnsi="仿宋" w:cs="宋体" w:hint="eastAsia"/>
          <w:kern w:val="0"/>
          <w:sz w:val="32"/>
          <w:szCs w:val="32"/>
        </w:rPr>
        <w:t>执法效能是关键。执法效能，简而言之就是良好反腐执法效果的实现能力。我国反腐败查办案件包括党内执纪、行政执纪、检察执法、审判司法等职能活动，其中党内执纪和行政执纪是党和政府对腐败的非刑罚惩治，</w:t>
      </w:r>
      <w:proofErr w:type="gramStart"/>
      <w:r w:rsidRPr="006006DC">
        <w:rPr>
          <w:rFonts w:ascii="仿宋" w:eastAsia="仿宋" w:hAnsi="仿宋" w:cs="宋体" w:hint="eastAsia"/>
          <w:kern w:val="0"/>
          <w:sz w:val="32"/>
          <w:szCs w:val="32"/>
        </w:rPr>
        <w:t>检察与</w:t>
      </w:r>
      <w:proofErr w:type="gramEnd"/>
      <w:r w:rsidRPr="006006DC">
        <w:rPr>
          <w:rFonts w:ascii="仿宋" w:eastAsia="仿宋" w:hAnsi="仿宋" w:cs="宋体" w:hint="eastAsia"/>
          <w:kern w:val="0"/>
          <w:sz w:val="32"/>
          <w:szCs w:val="32"/>
        </w:rPr>
        <w:t>审判的执法司法是依照国家刑事法律对腐败的刑罚惩治。因此，提高反腐败执法效能，必须打造政治坚定、清正廉明的专业化执纪执法队伍，健全完善反腐执纪执法体制机制，提高发现和证实腐败行为能力，提高惩治和防控腐败违纪违法效率。进一步增强初核初查、询问讯问取证能力，增强运用信息化平台全面取证能力，增强反腐败国际合作能力，增强境外取证、追逃、追赃、遣返、移交、引渡以及预防等务实合作能力。</w:t>
      </w:r>
    </w:p>
    <w:p w:rsidR="006006DC" w:rsidRPr="006006DC" w:rsidRDefault="006006DC" w:rsidP="00183AC5">
      <w:pPr>
        <w:widowControl/>
        <w:spacing w:line="540" w:lineRule="exact"/>
        <w:ind w:firstLineChars="200" w:firstLine="640"/>
        <w:rPr>
          <w:rFonts w:ascii="仿宋" w:eastAsia="仿宋" w:hAnsi="仿宋" w:cs="宋体" w:hint="eastAsia"/>
          <w:kern w:val="0"/>
          <w:sz w:val="32"/>
          <w:szCs w:val="32"/>
        </w:rPr>
      </w:pPr>
      <w:r w:rsidRPr="006006DC">
        <w:rPr>
          <w:rFonts w:ascii="仿宋" w:eastAsia="仿宋" w:hAnsi="仿宋" w:cs="宋体" w:hint="eastAsia"/>
          <w:kern w:val="0"/>
          <w:sz w:val="32"/>
          <w:szCs w:val="32"/>
        </w:rPr>
        <w:t>强化监督是保障。法治的本质是规范权力、保障权利。反腐执纪执法主体应树立职权法定、有权必有责、用权必监</w:t>
      </w:r>
      <w:r w:rsidRPr="006006DC">
        <w:rPr>
          <w:rFonts w:ascii="仿宋" w:eastAsia="仿宋" w:hAnsi="仿宋" w:cs="宋体" w:hint="eastAsia"/>
          <w:kern w:val="0"/>
          <w:sz w:val="32"/>
          <w:szCs w:val="32"/>
        </w:rPr>
        <w:lastRenderedPageBreak/>
        <w:t>督、滥用必追究的权力观，切实做到自身正、自身硬、自身净，确保执纪执法权依法规范行使。努力形成科学有效的权力运行制约和监督机制：进一步完善全国人大及其常委会宪法监督制度，深化民主党派依据宪法、法律参政议政的民主监督，执纪执法队伍要自觉接受社会团体和群众监督。执纪执法机关应尊重人民群众在反腐败中的主体地位，健全民意收集、研究与转化机制，高度重视人民群众的控告、申诉、举报，及时发现和解决执纪执法活动中存在的突出问题。</w:t>
      </w:r>
    </w:p>
    <w:p w:rsidR="006006DC" w:rsidRPr="006006DC" w:rsidRDefault="006006DC" w:rsidP="006006DC">
      <w:pPr>
        <w:widowControl/>
        <w:spacing w:line="540" w:lineRule="exact"/>
        <w:ind w:firstLineChars="200" w:firstLine="640"/>
        <w:jc w:val="left"/>
        <w:rPr>
          <w:rFonts w:ascii="仿宋" w:eastAsia="仿宋" w:hAnsi="仿宋" w:cs="宋体" w:hint="eastAsia"/>
          <w:kern w:val="0"/>
          <w:sz w:val="32"/>
          <w:szCs w:val="32"/>
        </w:rPr>
      </w:pPr>
      <w:r w:rsidRPr="006006DC">
        <w:rPr>
          <w:rFonts w:ascii="仿宋" w:eastAsia="仿宋" w:hAnsi="仿宋" w:cs="宋体" w:hint="eastAsia"/>
          <w:kern w:val="0"/>
          <w:sz w:val="32"/>
          <w:szCs w:val="32"/>
        </w:rPr>
        <w:t>（本文为国家社科基金重大项目《健全反腐败领导体制和工作机制研究》相关成果。</w:t>
      </w:r>
      <w:r w:rsidR="007F3EA6" w:rsidRPr="006006DC">
        <w:rPr>
          <w:rFonts w:ascii="仿宋" w:eastAsia="仿宋" w:hAnsi="仿宋" w:cs="宋体" w:hint="eastAsia"/>
          <w:kern w:val="0"/>
          <w:sz w:val="32"/>
          <w:szCs w:val="32"/>
        </w:rPr>
        <w:t>作者</w:t>
      </w:r>
      <w:r w:rsidR="007F3EA6">
        <w:rPr>
          <w:rFonts w:ascii="仿宋" w:eastAsia="仿宋" w:hAnsi="仿宋" w:cs="宋体" w:hint="eastAsia"/>
          <w:kern w:val="0"/>
          <w:sz w:val="32"/>
          <w:szCs w:val="32"/>
        </w:rPr>
        <w:t>：</w:t>
      </w:r>
      <w:r w:rsidR="007F3EA6" w:rsidRPr="007F3EA6">
        <w:rPr>
          <w:rFonts w:ascii="仿宋" w:eastAsia="仿宋" w:hAnsi="仿宋" w:cs="宋体" w:hint="eastAsia"/>
          <w:kern w:val="0"/>
          <w:sz w:val="32"/>
          <w:szCs w:val="32"/>
        </w:rPr>
        <w:t>吴建雄，</w:t>
      </w:r>
      <w:r w:rsidRPr="006006DC">
        <w:rPr>
          <w:rFonts w:ascii="仿宋" w:eastAsia="仿宋" w:hAnsi="仿宋" w:cs="宋体" w:hint="eastAsia"/>
          <w:kern w:val="0"/>
          <w:sz w:val="32"/>
          <w:szCs w:val="32"/>
        </w:rPr>
        <w:t>项目首席专家、湘潭大学教授）</w:t>
      </w:r>
    </w:p>
    <w:p w:rsidR="006006DC" w:rsidRDefault="00183AC5" w:rsidP="007F3EA6">
      <w:pPr>
        <w:widowControl/>
        <w:spacing w:line="540" w:lineRule="exact"/>
        <w:ind w:firstLineChars="200" w:firstLine="640"/>
        <w:jc w:val="right"/>
        <w:rPr>
          <w:rFonts w:ascii="仿宋" w:eastAsia="仿宋" w:hAnsi="仿宋" w:cs="宋体" w:hint="eastAsia"/>
          <w:kern w:val="0"/>
          <w:sz w:val="32"/>
          <w:szCs w:val="32"/>
        </w:rPr>
      </w:pPr>
      <w:r w:rsidRPr="00183AC5">
        <w:rPr>
          <w:rFonts w:ascii="仿宋" w:eastAsia="仿宋" w:hAnsi="仿宋" w:cs="宋体" w:hint="eastAsia"/>
          <w:kern w:val="0"/>
          <w:sz w:val="32"/>
          <w:szCs w:val="32"/>
        </w:rPr>
        <w:t>（来自于：人民日报 2014年12月12日）</w:t>
      </w:r>
    </w:p>
    <w:p w:rsidR="00673E5F" w:rsidRDefault="00673E5F">
      <w:pPr>
        <w:widowControl/>
        <w:jc w:val="left"/>
        <w:rPr>
          <w:rFonts w:ascii="仿宋" w:eastAsia="仿宋" w:hAnsi="仿宋" w:cs="宋体"/>
          <w:kern w:val="0"/>
          <w:sz w:val="32"/>
          <w:szCs w:val="32"/>
        </w:rPr>
      </w:pPr>
      <w:r>
        <w:rPr>
          <w:rFonts w:ascii="仿宋" w:eastAsia="仿宋" w:hAnsi="仿宋" w:cs="宋体"/>
          <w:kern w:val="0"/>
          <w:sz w:val="32"/>
          <w:szCs w:val="32"/>
        </w:rPr>
        <w:br w:type="page"/>
      </w:r>
    </w:p>
    <w:p w:rsidR="00673E5F" w:rsidRDefault="00673E5F" w:rsidP="00673E5F">
      <w:pPr>
        <w:widowControl/>
        <w:spacing w:line="540" w:lineRule="exact"/>
        <w:jc w:val="center"/>
        <w:rPr>
          <w:rFonts w:ascii="黑体" w:eastAsia="黑体" w:hAnsi="黑体" w:hint="eastAsia"/>
          <w:color w:val="1A2032"/>
          <w:kern w:val="36"/>
          <w:sz w:val="36"/>
          <w:szCs w:val="36"/>
        </w:rPr>
      </w:pPr>
      <w:r w:rsidRPr="00673E5F">
        <w:rPr>
          <w:rFonts w:ascii="黑体" w:eastAsia="黑体" w:hAnsi="黑体" w:hint="eastAsia"/>
          <w:color w:val="1A2032"/>
          <w:kern w:val="36"/>
          <w:sz w:val="36"/>
          <w:szCs w:val="36"/>
        </w:rPr>
        <w:lastRenderedPageBreak/>
        <w:t>国家</w:t>
      </w:r>
      <w:proofErr w:type="gramStart"/>
      <w:r w:rsidRPr="00673E5F">
        <w:rPr>
          <w:rFonts w:ascii="黑体" w:eastAsia="黑体" w:hAnsi="黑体" w:hint="eastAsia"/>
          <w:color w:val="1A2032"/>
          <w:kern w:val="36"/>
          <w:sz w:val="36"/>
          <w:szCs w:val="36"/>
        </w:rPr>
        <w:t>公祭日</w:t>
      </w:r>
      <w:proofErr w:type="gramEnd"/>
      <w:r w:rsidRPr="00673E5F">
        <w:rPr>
          <w:rFonts w:ascii="黑体" w:eastAsia="黑体" w:hAnsi="黑体" w:hint="eastAsia"/>
          <w:color w:val="1A2032"/>
          <w:kern w:val="36"/>
          <w:sz w:val="36"/>
          <w:szCs w:val="36"/>
        </w:rPr>
        <w:t>是中国为中日关系发展做表率</w:t>
      </w:r>
    </w:p>
    <w:p w:rsidR="00673E5F" w:rsidRDefault="00673E5F" w:rsidP="00673E5F">
      <w:pPr>
        <w:widowControl/>
        <w:spacing w:line="540" w:lineRule="exact"/>
        <w:jc w:val="left"/>
        <w:rPr>
          <w:rFonts w:ascii="黑体" w:eastAsia="黑体" w:hAnsi="黑体" w:hint="eastAsia"/>
          <w:color w:val="1A2032"/>
          <w:kern w:val="36"/>
          <w:sz w:val="36"/>
          <w:szCs w:val="36"/>
        </w:rPr>
      </w:pPr>
    </w:p>
    <w:p w:rsidR="00673E5F" w:rsidRPr="00673E5F" w:rsidRDefault="00673E5F" w:rsidP="00673E5F">
      <w:pPr>
        <w:widowControl/>
        <w:spacing w:line="540" w:lineRule="exact"/>
        <w:ind w:firstLineChars="200" w:firstLine="640"/>
        <w:rPr>
          <w:rFonts w:ascii="仿宋" w:eastAsia="仿宋" w:hAnsi="仿宋" w:cs="宋体"/>
          <w:kern w:val="0"/>
          <w:sz w:val="32"/>
          <w:szCs w:val="32"/>
        </w:rPr>
      </w:pPr>
      <w:r w:rsidRPr="00673E5F">
        <w:rPr>
          <w:rFonts w:ascii="仿宋" w:eastAsia="仿宋" w:hAnsi="仿宋" w:cs="宋体" w:hint="eastAsia"/>
          <w:kern w:val="0"/>
          <w:sz w:val="32"/>
          <w:szCs w:val="32"/>
        </w:rPr>
        <w:t>首个南京大屠杀死难者“国家公祭日”到来，中方首先用尊重历史的行动为中日关系改善做出了表率，不知道日方何时能本着“正视历史、面向未来”的态度对南京大屠杀的罪行彻底做出反省。</w:t>
      </w:r>
    </w:p>
    <w:p w:rsidR="00673E5F" w:rsidRPr="00673E5F" w:rsidRDefault="00673E5F" w:rsidP="00673E5F">
      <w:pPr>
        <w:widowControl/>
        <w:spacing w:line="540" w:lineRule="exact"/>
        <w:ind w:firstLineChars="200" w:firstLine="640"/>
        <w:rPr>
          <w:rFonts w:ascii="仿宋" w:eastAsia="仿宋" w:hAnsi="仿宋" w:cs="宋体" w:hint="eastAsia"/>
          <w:kern w:val="0"/>
          <w:sz w:val="32"/>
          <w:szCs w:val="32"/>
        </w:rPr>
      </w:pPr>
      <w:r w:rsidRPr="00673E5F">
        <w:rPr>
          <w:rFonts w:ascii="仿宋" w:eastAsia="仿宋" w:hAnsi="仿宋" w:cs="宋体" w:hint="eastAsia"/>
          <w:kern w:val="0"/>
          <w:sz w:val="32"/>
          <w:szCs w:val="32"/>
        </w:rPr>
        <w:t>今年的2月27日，第十二届全国人大常委会第七次会议表决通过了两项重大决定，分别将每年的9月3日确定为“中国人民抗日战争胜利纪念日”，将12月13日确定为南京大屠杀死难者“国家公祭日”。2014年9月3日上午，习近平、李克强、张德江、俞正声、刘云山、王岐山、张高丽等中央领导同志亲赴中国人民抗日战争纪念馆，向在抗日战争中牺牲的革命烈士敬献了花篮。而今天中国人民又迎来了首个国家公祭日。</w:t>
      </w:r>
    </w:p>
    <w:p w:rsidR="00673E5F" w:rsidRPr="00673E5F" w:rsidRDefault="00673E5F" w:rsidP="00673E5F">
      <w:pPr>
        <w:widowControl/>
        <w:spacing w:line="540" w:lineRule="exact"/>
        <w:ind w:firstLineChars="200" w:firstLine="640"/>
        <w:rPr>
          <w:rFonts w:ascii="仿宋" w:eastAsia="仿宋" w:hAnsi="仿宋" w:cs="宋体" w:hint="eastAsia"/>
          <w:kern w:val="0"/>
          <w:sz w:val="32"/>
          <w:szCs w:val="32"/>
        </w:rPr>
      </w:pPr>
      <w:r w:rsidRPr="00673E5F">
        <w:rPr>
          <w:rFonts w:ascii="仿宋" w:eastAsia="仿宋" w:hAnsi="仿宋" w:cs="宋体" w:hint="eastAsia"/>
          <w:kern w:val="0"/>
          <w:sz w:val="32"/>
          <w:szCs w:val="32"/>
        </w:rPr>
        <w:t>虽然南京大屠杀发生在中国，但无辜平民惨遭屠戮这样的惨剧却是全人类的灾难。不仅中国人民要深切缅怀遇难的同胞，日本人民也不应忘却12月13日这个日子。然而就在中国人民沉痛悼念南京大屠杀中牺牲的无辜同胞之际，作为屠杀加害国的日本却传出了一些不和谐的声音。居然有日本的媒体跳出来无端指责中国选定12月13日作为国家</w:t>
      </w:r>
      <w:proofErr w:type="gramStart"/>
      <w:r w:rsidRPr="00673E5F">
        <w:rPr>
          <w:rFonts w:ascii="仿宋" w:eastAsia="仿宋" w:hAnsi="仿宋" w:cs="宋体" w:hint="eastAsia"/>
          <w:kern w:val="0"/>
          <w:sz w:val="32"/>
          <w:szCs w:val="32"/>
        </w:rPr>
        <w:t>公祭日</w:t>
      </w:r>
      <w:proofErr w:type="gramEnd"/>
      <w:r w:rsidRPr="00673E5F">
        <w:rPr>
          <w:rFonts w:ascii="仿宋" w:eastAsia="仿宋" w:hAnsi="仿宋" w:cs="宋体" w:hint="eastAsia"/>
          <w:kern w:val="0"/>
          <w:sz w:val="32"/>
          <w:szCs w:val="32"/>
        </w:rPr>
        <w:t>别有用心。其理由竟然是因为今年的12月14日日本将举行众议院选举。为了应对选举，无论是日本首相安</w:t>
      </w:r>
      <w:proofErr w:type="gramStart"/>
      <w:r w:rsidRPr="00673E5F">
        <w:rPr>
          <w:rFonts w:ascii="仿宋" w:eastAsia="仿宋" w:hAnsi="仿宋" w:cs="宋体" w:hint="eastAsia"/>
          <w:kern w:val="0"/>
          <w:sz w:val="32"/>
          <w:szCs w:val="32"/>
        </w:rPr>
        <w:t>倍晋三</w:t>
      </w:r>
      <w:proofErr w:type="gramEnd"/>
      <w:r w:rsidRPr="00673E5F">
        <w:rPr>
          <w:rFonts w:ascii="仿宋" w:eastAsia="仿宋" w:hAnsi="仿宋" w:cs="宋体" w:hint="eastAsia"/>
          <w:kern w:val="0"/>
          <w:sz w:val="32"/>
          <w:szCs w:val="32"/>
        </w:rPr>
        <w:t>还是官房长官</w:t>
      </w:r>
      <w:proofErr w:type="gramStart"/>
      <w:r w:rsidRPr="00673E5F">
        <w:rPr>
          <w:rFonts w:ascii="仿宋" w:eastAsia="仿宋" w:hAnsi="仿宋" w:cs="宋体" w:hint="eastAsia"/>
          <w:kern w:val="0"/>
          <w:sz w:val="32"/>
          <w:szCs w:val="32"/>
        </w:rPr>
        <w:t>菅</w:t>
      </w:r>
      <w:proofErr w:type="gramEnd"/>
      <w:r w:rsidRPr="00673E5F">
        <w:rPr>
          <w:rFonts w:ascii="仿宋" w:eastAsia="仿宋" w:hAnsi="仿宋" w:cs="宋体" w:hint="eastAsia"/>
          <w:kern w:val="0"/>
          <w:sz w:val="32"/>
          <w:szCs w:val="32"/>
        </w:rPr>
        <w:t>义伟，甚至防务大臣江渡聪德乃至统辖日本海上保安厅的国土交通大臣</w:t>
      </w:r>
      <w:proofErr w:type="gramStart"/>
      <w:r w:rsidRPr="00673E5F">
        <w:rPr>
          <w:rFonts w:ascii="仿宋" w:eastAsia="仿宋" w:hAnsi="仿宋" w:cs="宋体" w:hint="eastAsia"/>
          <w:kern w:val="0"/>
          <w:sz w:val="32"/>
          <w:szCs w:val="32"/>
        </w:rPr>
        <w:t>太田昭宏都</w:t>
      </w:r>
      <w:proofErr w:type="gramEnd"/>
      <w:r w:rsidRPr="00673E5F">
        <w:rPr>
          <w:rFonts w:ascii="仿宋" w:eastAsia="仿宋" w:hAnsi="仿宋" w:cs="宋体" w:hint="eastAsia"/>
          <w:kern w:val="0"/>
          <w:sz w:val="32"/>
          <w:szCs w:val="32"/>
        </w:rPr>
        <w:t>将为准备第二天的选举而无暇他顾，这一天都将成为日本应对能力最为薄弱的一天。</w:t>
      </w:r>
      <w:r w:rsidRPr="00673E5F">
        <w:rPr>
          <w:rFonts w:ascii="仿宋" w:eastAsia="仿宋" w:hAnsi="仿宋" w:cs="宋体" w:hint="eastAsia"/>
          <w:kern w:val="0"/>
          <w:sz w:val="32"/>
          <w:szCs w:val="32"/>
        </w:rPr>
        <w:lastRenderedPageBreak/>
        <w:t>中国故意选在这一天发表“反日”演说将令日本难于应对。如此“受迫害妄想”的言论，已经使人出离愤怒而进入啼笑皆非的状态。我国将12月13日定为国家</w:t>
      </w:r>
      <w:proofErr w:type="gramStart"/>
      <w:r w:rsidRPr="00673E5F">
        <w:rPr>
          <w:rFonts w:ascii="仿宋" w:eastAsia="仿宋" w:hAnsi="仿宋" w:cs="宋体" w:hint="eastAsia"/>
          <w:kern w:val="0"/>
          <w:sz w:val="32"/>
          <w:szCs w:val="32"/>
        </w:rPr>
        <w:t>公祭日</w:t>
      </w:r>
      <w:proofErr w:type="gramEnd"/>
      <w:r w:rsidRPr="00673E5F">
        <w:rPr>
          <w:rFonts w:ascii="仿宋" w:eastAsia="仿宋" w:hAnsi="仿宋" w:cs="宋体" w:hint="eastAsia"/>
          <w:kern w:val="0"/>
          <w:sz w:val="32"/>
          <w:szCs w:val="32"/>
        </w:rPr>
        <w:t>是在2月27日，而安</w:t>
      </w:r>
      <w:proofErr w:type="gramStart"/>
      <w:r w:rsidRPr="00673E5F">
        <w:rPr>
          <w:rFonts w:ascii="仿宋" w:eastAsia="仿宋" w:hAnsi="仿宋" w:cs="宋体" w:hint="eastAsia"/>
          <w:kern w:val="0"/>
          <w:sz w:val="32"/>
          <w:szCs w:val="32"/>
        </w:rPr>
        <w:t>倍</w:t>
      </w:r>
      <w:proofErr w:type="gramEnd"/>
      <w:r w:rsidRPr="00673E5F">
        <w:rPr>
          <w:rFonts w:ascii="仿宋" w:eastAsia="仿宋" w:hAnsi="仿宋" w:cs="宋体" w:hint="eastAsia"/>
          <w:kern w:val="0"/>
          <w:sz w:val="32"/>
          <w:szCs w:val="32"/>
        </w:rPr>
        <w:t>宣布解散众议院则是11月18日。二者孰先孰后一目了然，不知道是何种“奇才”竟能将中方事先的决定认作针对日本9个月后事态的阴谋。尽管这种“阴谋论”只是部分媒体的言论，但其在某种程度上却是日本国内对南京大屠杀缺乏足够反省精神的缩影。一定意义上讲，使12月13日成为中国国家</w:t>
      </w:r>
      <w:proofErr w:type="gramStart"/>
      <w:r w:rsidRPr="00673E5F">
        <w:rPr>
          <w:rFonts w:ascii="仿宋" w:eastAsia="仿宋" w:hAnsi="仿宋" w:cs="宋体" w:hint="eastAsia"/>
          <w:kern w:val="0"/>
          <w:sz w:val="32"/>
          <w:szCs w:val="32"/>
        </w:rPr>
        <w:t>公祭日</w:t>
      </w:r>
      <w:proofErr w:type="gramEnd"/>
      <w:r w:rsidRPr="00673E5F">
        <w:rPr>
          <w:rFonts w:ascii="仿宋" w:eastAsia="仿宋" w:hAnsi="仿宋" w:cs="宋体" w:hint="eastAsia"/>
          <w:kern w:val="0"/>
          <w:sz w:val="32"/>
          <w:szCs w:val="32"/>
        </w:rPr>
        <w:t>的并非中方，一贯健忘的日本历史修正主义者再次忘记了他们的先辈在1937年12月13日开始屠杀南京手无寸铁百姓的暴行，12月13日这个充满血泪的日子正是日本军国主义分子为全人类做出的选择。</w:t>
      </w:r>
    </w:p>
    <w:p w:rsidR="00673E5F" w:rsidRPr="00673E5F" w:rsidRDefault="00673E5F" w:rsidP="00673E5F">
      <w:pPr>
        <w:widowControl/>
        <w:spacing w:line="540" w:lineRule="exact"/>
        <w:ind w:firstLineChars="200" w:firstLine="640"/>
        <w:rPr>
          <w:rFonts w:ascii="仿宋" w:eastAsia="仿宋" w:hAnsi="仿宋" w:cs="宋体" w:hint="eastAsia"/>
          <w:kern w:val="0"/>
          <w:sz w:val="32"/>
          <w:szCs w:val="32"/>
        </w:rPr>
      </w:pPr>
      <w:r w:rsidRPr="00673E5F">
        <w:rPr>
          <w:rFonts w:ascii="仿宋" w:eastAsia="仿宋" w:hAnsi="仿宋" w:cs="宋体" w:hint="eastAsia"/>
          <w:kern w:val="0"/>
          <w:sz w:val="32"/>
          <w:szCs w:val="32"/>
        </w:rPr>
        <w:t>正视历史是中日关系发展的基础，中日两国在不久前达成的四项原则性共识再度重申了：双方本着“正视历史、面向未来”的精神，就克服影响两国关系政治障碍达成一些共识。随着2014年12月13日首个南京大屠杀死难者“国家公祭日”的到来，中方首先用尊重历史的行动为中日关系的改善做出了表率，不知道日方何时能本着“正视历史、面向未来”的态度对南京大屠杀的罪行彻底做出反省。如果日本做到这一点，那必将成为中日关系彻底改善的重要契机。作为中日关系的一名研究者，我衷心期待日本首相亲赴南京大屠杀纪念馆谢罪的日子早些到来。从那天起，中日关系将翻开崭新的篇章！(作者：李若愚，中国社会科学院日本研究所政治研究室)</w:t>
      </w:r>
    </w:p>
    <w:p w:rsidR="00673E5F" w:rsidRDefault="001A1FB4" w:rsidP="001A1FB4">
      <w:pPr>
        <w:widowControl/>
        <w:spacing w:line="540" w:lineRule="exact"/>
        <w:ind w:firstLineChars="200" w:firstLine="640"/>
        <w:jc w:val="right"/>
        <w:rPr>
          <w:rFonts w:ascii="仿宋" w:eastAsia="仿宋" w:hAnsi="仿宋" w:cs="宋体" w:hint="eastAsia"/>
          <w:kern w:val="0"/>
          <w:sz w:val="32"/>
          <w:szCs w:val="32"/>
        </w:rPr>
      </w:pPr>
      <w:r>
        <w:rPr>
          <w:rFonts w:ascii="仿宋" w:eastAsia="仿宋" w:hAnsi="仿宋" w:cs="宋体" w:hint="eastAsia"/>
          <w:kern w:val="0"/>
          <w:sz w:val="32"/>
          <w:szCs w:val="32"/>
        </w:rPr>
        <w:t>（来自于：求是</w:t>
      </w:r>
      <w:proofErr w:type="gramStart"/>
      <w:r>
        <w:rPr>
          <w:rFonts w:ascii="仿宋" w:eastAsia="仿宋" w:hAnsi="仿宋" w:cs="宋体" w:hint="eastAsia"/>
          <w:kern w:val="0"/>
          <w:sz w:val="32"/>
          <w:szCs w:val="32"/>
        </w:rPr>
        <w:t>理论网</w:t>
      </w:r>
      <w:proofErr w:type="gramEnd"/>
      <w:r>
        <w:rPr>
          <w:rFonts w:ascii="仿宋" w:eastAsia="仿宋" w:hAnsi="仿宋" w:cs="宋体" w:hint="eastAsia"/>
          <w:kern w:val="0"/>
          <w:sz w:val="32"/>
          <w:szCs w:val="32"/>
        </w:rPr>
        <w:t xml:space="preserve"> 2014年12月1</w:t>
      </w:r>
      <w:r w:rsidR="004D6A62">
        <w:rPr>
          <w:rFonts w:ascii="仿宋" w:eastAsia="仿宋" w:hAnsi="仿宋" w:cs="宋体" w:hint="eastAsia"/>
          <w:kern w:val="0"/>
          <w:sz w:val="32"/>
          <w:szCs w:val="32"/>
        </w:rPr>
        <w:t>5</w:t>
      </w:r>
      <w:r>
        <w:rPr>
          <w:rFonts w:ascii="仿宋" w:eastAsia="仿宋" w:hAnsi="仿宋" w:cs="宋体" w:hint="eastAsia"/>
          <w:kern w:val="0"/>
          <w:sz w:val="32"/>
          <w:szCs w:val="32"/>
        </w:rPr>
        <w:t>日）</w:t>
      </w:r>
    </w:p>
    <w:p w:rsidR="00B80D49" w:rsidRDefault="00B80D49" w:rsidP="00B62948">
      <w:pPr>
        <w:widowControl/>
        <w:spacing w:afterLines="100" w:line="540" w:lineRule="exact"/>
        <w:jc w:val="center"/>
        <w:rPr>
          <w:rFonts w:ascii="黑体" w:eastAsia="黑体" w:hAnsi="黑体" w:hint="eastAsia"/>
          <w:sz w:val="36"/>
          <w:szCs w:val="36"/>
        </w:rPr>
      </w:pPr>
      <w:r w:rsidRPr="00B80D49">
        <w:rPr>
          <w:rFonts w:ascii="黑体" w:eastAsia="黑体" w:hAnsi="黑体" w:hint="eastAsia"/>
          <w:sz w:val="36"/>
          <w:szCs w:val="36"/>
        </w:rPr>
        <w:lastRenderedPageBreak/>
        <w:t>治理当前政治生态中的八种不良现象</w:t>
      </w:r>
    </w:p>
    <w:p w:rsidR="00B80D49" w:rsidRDefault="00B80D49" w:rsidP="00B80D49">
      <w:pPr>
        <w:widowControl/>
        <w:spacing w:line="540" w:lineRule="exact"/>
        <w:jc w:val="center"/>
        <w:rPr>
          <w:rFonts w:ascii="黑体" w:eastAsia="黑体" w:hAnsi="黑体" w:hint="eastAsia"/>
          <w:sz w:val="36"/>
          <w:szCs w:val="36"/>
        </w:rPr>
      </w:pPr>
    </w:p>
    <w:p w:rsidR="00B80D49" w:rsidRPr="00B80D49" w:rsidRDefault="00B80D49" w:rsidP="00B62948">
      <w:pPr>
        <w:widowControl/>
        <w:spacing w:line="540" w:lineRule="exact"/>
        <w:ind w:firstLineChars="200" w:firstLine="640"/>
        <w:rPr>
          <w:rFonts w:ascii="仿宋" w:eastAsia="仿宋" w:hAnsi="仿宋" w:cs="宋体"/>
          <w:kern w:val="0"/>
          <w:sz w:val="32"/>
          <w:szCs w:val="32"/>
        </w:rPr>
      </w:pPr>
      <w:r w:rsidRPr="00B80D49">
        <w:rPr>
          <w:rFonts w:ascii="仿宋" w:eastAsia="仿宋" w:hAnsi="仿宋" w:cs="宋体" w:hint="eastAsia"/>
          <w:kern w:val="0"/>
          <w:sz w:val="32"/>
          <w:szCs w:val="32"/>
        </w:rPr>
        <w:t>营造良好的政治生态，先得找到政治生态受污染的根源，以便对症下药。综合一些学者的观点，营造良好的政治生态，必须治理几种不良现象。</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习近平总书记在十八届中央纪委二次全会上指出：“改进工作作风，就要净化政治生态，营造廉洁从政的良好环境。”在中央政治局第十六次集体学习时的重要讲话中，他再次强调，要营造良好的从政环境，也就是要有一个好的政治生态。营造良好的政治生态，先得找到政治生态受污染的根源，以便对症下药。综合一些学者的观点，营造良好的政治生态，必须治理以下八种不良现象。</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不跑不送，原地不动”的潜规则。干部群众普遍认为买官卖官是最大的腐败，“不跑不送，原地不动；只跑不送，暂缓使用；又跑又送，提拔重用”，已成为一些地方干部升迁的潜规则，民主推荐、组织考察、集体研究等有时不过是走程序、走过场。在这种潜规则支配下，卖官者权力寻租，甚至明码标价，买官者投其所好，钱贿、色贿、雅贿无奇不有，于是“带病在岗”“带病提拔”“边腐边升”现象频现，而不跑不送者的政治发展空间因为这种“不正当竞争”而被大大压缩。</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“拼搏不如拼爹”的特权现象。“我爸是李刚”，一语道破了</w:t>
      </w:r>
      <w:proofErr w:type="gramStart"/>
      <w:r w:rsidRPr="00B80D49">
        <w:rPr>
          <w:rFonts w:ascii="仿宋" w:eastAsia="仿宋" w:hAnsi="仿宋" w:cs="宋体" w:hint="eastAsia"/>
          <w:kern w:val="0"/>
          <w:sz w:val="32"/>
          <w:szCs w:val="32"/>
        </w:rPr>
        <w:t>当今拼爹的</w:t>
      </w:r>
      <w:proofErr w:type="gramEnd"/>
      <w:r w:rsidRPr="00B80D49">
        <w:rPr>
          <w:rFonts w:ascii="仿宋" w:eastAsia="仿宋" w:hAnsi="仿宋" w:cs="宋体" w:hint="eastAsia"/>
          <w:kern w:val="0"/>
          <w:sz w:val="32"/>
          <w:szCs w:val="32"/>
        </w:rPr>
        <w:t>社会病。现在“官二代”现象比较突出，有的领导干部钻政策空子曲线调动亲属进公务员队伍，有的另辟蹊径通过“党外路线”安排子女进班子。焦裕禄、杨善</w:t>
      </w:r>
      <w:r w:rsidRPr="00B80D49">
        <w:rPr>
          <w:rFonts w:ascii="仿宋" w:eastAsia="仿宋" w:hAnsi="仿宋" w:cs="宋体" w:hint="eastAsia"/>
          <w:kern w:val="0"/>
          <w:sz w:val="32"/>
          <w:szCs w:val="32"/>
        </w:rPr>
        <w:lastRenderedPageBreak/>
        <w:t>洲等优秀的党员干部，他们严于律己的同时严格要求子女亲属，不搞任何特权。</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能力不如关系”的关系学。升学、就业、考公务员、评职称、提拔、买房子、打官司、出国等等很多事情上，拉关系走后门，经营关系进“圈子”现象盛行。大到帮派小到“老乡圈”“同学圈”“麻将圈”，形成各种各样的利益团体。有关系走遍天下，无关系寸步难行。这种“无人不求人、人人都被求”的“中国式求人”往往挑战法律尊严、政府公信力、社会公平和市场规则，必然导致权钱交易、人身依附。</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琢磨事不如琢磨人”的投机钻营。常言道：“君子做事，小人‘做人’。”这里所谓的“做人”是指琢磨、算计人、拉关系。品行正派的人把精力用在事业上，心术不正的人则把心思用在投机钻营上，“琢磨事不如琢磨人”成了一些人的金科玉律。琢磨领导，了解他的喜怒哀乐，投其所好；琢磨对手，掌握他的弱点软肋，攻其不备；琢磨派系，打听谁是谁的人，谁听谁的话，四处讨好，八面玲珑；琢磨自己，无视缺点，放大优点，心生浮躁，盲目攀比。</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“做事不如</w:t>
      </w:r>
      <w:proofErr w:type="gramStart"/>
      <w:r w:rsidRPr="00B80D49">
        <w:rPr>
          <w:rFonts w:ascii="仿宋" w:eastAsia="仿宋" w:hAnsi="仿宋" w:cs="宋体" w:hint="eastAsia"/>
          <w:kern w:val="0"/>
          <w:sz w:val="32"/>
          <w:szCs w:val="32"/>
        </w:rPr>
        <w:t>作秀</w:t>
      </w:r>
      <w:proofErr w:type="gramEnd"/>
      <w:r w:rsidRPr="00B80D49">
        <w:rPr>
          <w:rFonts w:ascii="仿宋" w:eastAsia="仿宋" w:hAnsi="仿宋" w:cs="宋体" w:hint="eastAsia"/>
          <w:kern w:val="0"/>
          <w:sz w:val="32"/>
          <w:szCs w:val="32"/>
        </w:rPr>
        <w:t>”的形式主义。一为浮夸“秀数字”。数字出官，官出数字，俨然“皇帝的新装”，上下心知肚明，左右互相攀比，以至层层作假，严重损害政府公信力。尤其在GDP统计上弄虚作假，地方汇总数据与统计局核算的全国数据差距较大。二为浮华“秀工程”。有的地方患政绩饥渴症，不顾经济条件和发展实际，不惜举债集资，甚至挪用救灾款，竞相建设大广场、大市场、大公园等政绩工程、形象工程，为自己积累升迁资本。三为浮躁“秀形象”。一些领</w:t>
      </w:r>
      <w:r w:rsidRPr="00B80D49">
        <w:rPr>
          <w:rFonts w:ascii="仿宋" w:eastAsia="仿宋" w:hAnsi="仿宋" w:cs="宋体" w:hint="eastAsia"/>
          <w:kern w:val="0"/>
          <w:sz w:val="32"/>
          <w:szCs w:val="32"/>
        </w:rPr>
        <w:lastRenderedPageBreak/>
        <w:t>导干部想方设法“策划”“包装”自己，展示“个人魅力”。官员</w:t>
      </w:r>
      <w:proofErr w:type="gramStart"/>
      <w:r w:rsidRPr="00B80D49">
        <w:rPr>
          <w:rFonts w:ascii="仿宋" w:eastAsia="仿宋" w:hAnsi="仿宋" w:cs="宋体" w:hint="eastAsia"/>
          <w:kern w:val="0"/>
          <w:sz w:val="32"/>
          <w:szCs w:val="32"/>
        </w:rPr>
        <w:t>作秀</w:t>
      </w:r>
      <w:proofErr w:type="gramEnd"/>
      <w:r w:rsidRPr="00B80D49">
        <w:rPr>
          <w:rFonts w:ascii="仿宋" w:eastAsia="仿宋" w:hAnsi="仿宋" w:cs="宋体" w:hint="eastAsia"/>
          <w:kern w:val="0"/>
          <w:sz w:val="32"/>
          <w:szCs w:val="32"/>
        </w:rPr>
        <w:t>，实质是官僚主义、形式主义，具有一定的欺骗性。</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“多栽花少栽刺”的好人主义。由于存在</w:t>
      </w:r>
      <w:proofErr w:type="gramStart"/>
      <w:r w:rsidRPr="00B80D49">
        <w:rPr>
          <w:rFonts w:ascii="仿宋" w:eastAsia="仿宋" w:hAnsi="仿宋" w:cs="宋体" w:hint="eastAsia"/>
          <w:kern w:val="0"/>
          <w:sz w:val="32"/>
          <w:szCs w:val="32"/>
        </w:rPr>
        <w:t>片面以</w:t>
      </w:r>
      <w:proofErr w:type="gramEnd"/>
      <w:r w:rsidRPr="00B80D49">
        <w:rPr>
          <w:rFonts w:ascii="仿宋" w:eastAsia="仿宋" w:hAnsi="仿宋" w:cs="宋体" w:hint="eastAsia"/>
          <w:kern w:val="0"/>
          <w:sz w:val="32"/>
          <w:szCs w:val="32"/>
        </w:rPr>
        <w:t>票取人问题，一些干部奉行“多栽花少栽刺”的处世哲学，把“圆滑”视为成熟，把“世故”当成稳重，滋长庸俗的坏风气。一则放弃积极的思想斗争，“批评上级放礼炮，批评同级放哑炮，批评下级放空炮”，即使提点意见也是隔靴搔痒，不能触及问题，否则会被认为不团结、不成熟。二则讨巧卖乖，通过不正当手段联络感情，增加选票。对上级拍好，百般献媚，投其所好；对下级哄好，不讲原则，护着顺着；对同级敷衍好，称兄道弟，拉拉扯扯。三则回避矛盾，是非面前不开口，遇到矛盾绕着走。</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“正不压邪”的反常现象。有的同志坚持原则，嫉恶如仇，成为我行我素者的绊脚石，往往明枪易躲，暗箭难防，正所谓“你和我过不去，我就让你出局”；有的同志独善其身，不进“圈子”，领导层</w:t>
      </w:r>
      <w:proofErr w:type="gramStart"/>
      <w:r w:rsidRPr="00B80D49">
        <w:rPr>
          <w:rFonts w:ascii="仿宋" w:eastAsia="仿宋" w:hAnsi="仿宋" w:cs="宋体" w:hint="eastAsia"/>
          <w:kern w:val="0"/>
          <w:sz w:val="32"/>
          <w:szCs w:val="32"/>
        </w:rPr>
        <w:t>没有力挺的</w:t>
      </w:r>
      <w:proofErr w:type="gramEnd"/>
      <w:r w:rsidRPr="00B80D49">
        <w:rPr>
          <w:rFonts w:ascii="仿宋" w:eastAsia="仿宋" w:hAnsi="仿宋" w:cs="宋体" w:hint="eastAsia"/>
          <w:kern w:val="0"/>
          <w:sz w:val="32"/>
          <w:szCs w:val="32"/>
        </w:rPr>
        <w:t>靠山，同事中没有帮腔的“哥们”，民主推荐时往往得票不多；有的同志埋头苦干，不混不赌，非但不能成为榜样，反倒成为被挖苦嘲讽的“另类”；有的同志注重学习，学有所成，结果聪明反被聪明误，往往不被重用。</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t>“不怕犯事只怕‘出事’”的地方保护主义。一些地方只怕出事不怕犯事，势必助长违法犯罪的侥幸心理，导致攻守同盟的抱团现象，产生有案不查的地方保护主义，形成滋长腐败的政治生态。</w:t>
      </w:r>
    </w:p>
    <w:p w:rsidR="00B80D49" w:rsidRPr="00B80D49" w:rsidRDefault="00B80D49" w:rsidP="00B62948">
      <w:pPr>
        <w:widowControl/>
        <w:spacing w:line="540" w:lineRule="exact"/>
        <w:ind w:firstLineChars="200" w:firstLine="640"/>
        <w:rPr>
          <w:rFonts w:ascii="仿宋" w:eastAsia="仿宋" w:hAnsi="仿宋" w:cs="宋体" w:hint="eastAsia"/>
          <w:kern w:val="0"/>
          <w:sz w:val="32"/>
          <w:szCs w:val="32"/>
        </w:rPr>
      </w:pPr>
      <w:r w:rsidRPr="00B80D49">
        <w:rPr>
          <w:rFonts w:ascii="仿宋" w:eastAsia="仿宋" w:hAnsi="仿宋" w:cs="宋体" w:hint="eastAsia"/>
          <w:kern w:val="0"/>
          <w:sz w:val="32"/>
          <w:szCs w:val="32"/>
        </w:rPr>
        <w:lastRenderedPageBreak/>
        <w:t>营造良好的政治生态是一项系统工程，需要多管齐下，综合治理。一是要强化领导干部的荣辱观。通过正反两方面的典型教育，弘扬正气，鞭挞落后，引导广大干部树立正确的价值取向。二是要把权力关进制度的笼子。要建立健全重大事项决策机制、选人用人机制、干部实绩考核评价机制和领导干部监督管理机制等，使各项工作在制度框架内阳光操作、规范运行。三是要树立正确的用人导向。净化政治生态，选人用人是关键。坚持德才兼备、以德为先原则，不让老实人吃亏，不让投机钻营者得利；深化干部人事制度改革，增强民主推荐、民主测评的科学性；落实干部监督制度，坚决同用人上的不正之风进行斗争。四是要抓住契机全面转变干部作风。当前落实中央“八项规定”、开展教育实践活动，整治形式主义、官僚主义、享乐主义和奢靡浪费之风，取得了重要阶段性成果。要以此为契机，标本兼治，不断巩固和扩大胜利成果。（</w:t>
      </w:r>
      <w:r w:rsidRPr="00B80D49">
        <w:rPr>
          <w:rFonts w:ascii="仿宋" w:eastAsia="仿宋" w:hAnsi="仿宋" w:hint="eastAsia"/>
          <w:sz w:val="32"/>
          <w:szCs w:val="32"/>
        </w:rPr>
        <w:t>党健仁</w:t>
      </w:r>
      <w:r w:rsidRPr="00B80D49">
        <w:rPr>
          <w:rFonts w:ascii="仿宋" w:eastAsia="仿宋" w:hAnsi="仿宋" w:cs="宋体" w:hint="eastAsia"/>
          <w:kern w:val="0"/>
          <w:sz w:val="32"/>
          <w:szCs w:val="32"/>
        </w:rPr>
        <w:t>）</w:t>
      </w:r>
    </w:p>
    <w:p w:rsidR="00B80D49" w:rsidRPr="00B80D49" w:rsidRDefault="00B80D49" w:rsidP="00B62948">
      <w:pPr>
        <w:widowControl/>
        <w:spacing w:line="540" w:lineRule="exact"/>
        <w:ind w:firstLineChars="200" w:firstLine="640"/>
        <w:jc w:val="right"/>
        <w:rPr>
          <w:rFonts w:ascii="仿宋" w:eastAsia="仿宋" w:hAnsi="仿宋" w:cs="宋体"/>
          <w:kern w:val="0"/>
          <w:sz w:val="32"/>
          <w:szCs w:val="32"/>
        </w:rPr>
      </w:pPr>
      <w:r w:rsidRPr="00B80D49">
        <w:rPr>
          <w:rFonts w:ascii="仿宋" w:eastAsia="仿宋" w:hAnsi="仿宋" w:cs="宋体" w:hint="eastAsia"/>
          <w:kern w:val="0"/>
          <w:sz w:val="32"/>
          <w:szCs w:val="32"/>
        </w:rPr>
        <w:t>（来自于：求是</w:t>
      </w:r>
      <w:proofErr w:type="gramStart"/>
      <w:r w:rsidRPr="00B80D49">
        <w:rPr>
          <w:rFonts w:ascii="仿宋" w:eastAsia="仿宋" w:hAnsi="仿宋" w:cs="宋体" w:hint="eastAsia"/>
          <w:kern w:val="0"/>
          <w:sz w:val="32"/>
          <w:szCs w:val="32"/>
        </w:rPr>
        <w:t>理论网</w:t>
      </w:r>
      <w:proofErr w:type="gramEnd"/>
      <w:r w:rsidRPr="00B80D49">
        <w:rPr>
          <w:rFonts w:ascii="仿宋" w:eastAsia="仿宋" w:hAnsi="仿宋" w:cs="宋体" w:hint="eastAsia"/>
          <w:kern w:val="0"/>
          <w:sz w:val="32"/>
          <w:szCs w:val="32"/>
        </w:rPr>
        <w:t xml:space="preserve"> 2014年12月8日）</w:t>
      </w:r>
    </w:p>
    <w:sectPr w:rsidR="00B80D49" w:rsidRPr="00B80D49" w:rsidSect="00B766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D3" w:rsidRDefault="000238D3" w:rsidP="002B03AA">
      <w:r>
        <w:separator/>
      </w:r>
    </w:p>
  </w:endnote>
  <w:endnote w:type="continuationSeparator" w:id="0">
    <w:p w:rsidR="000238D3" w:rsidRDefault="000238D3" w:rsidP="002B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105"/>
      <w:docPartObj>
        <w:docPartGallery w:val="Page Numbers (Bottom of Page)"/>
        <w:docPartUnique/>
      </w:docPartObj>
    </w:sdtPr>
    <w:sdtContent>
      <w:p w:rsidR="00530099" w:rsidRDefault="00AE02FE">
        <w:pPr>
          <w:pStyle w:val="a4"/>
          <w:jc w:val="center"/>
        </w:pPr>
        <w:fldSimple w:instr=" PAGE   \* MERGEFORMAT ">
          <w:r w:rsidR="00126AE1" w:rsidRPr="00126AE1">
            <w:rPr>
              <w:noProof/>
              <w:lang w:val="zh-CN"/>
            </w:rPr>
            <w:t>2</w:t>
          </w:r>
        </w:fldSimple>
      </w:p>
    </w:sdtContent>
  </w:sdt>
  <w:p w:rsidR="00530099" w:rsidRDefault="005300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D3" w:rsidRDefault="000238D3" w:rsidP="002B03AA">
      <w:r>
        <w:separator/>
      </w:r>
    </w:p>
  </w:footnote>
  <w:footnote w:type="continuationSeparator" w:id="0">
    <w:p w:rsidR="000238D3" w:rsidRDefault="000238D3" w:rsidP="002B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516"/>
    <w:multiLevelType w:val="hybridMultilevel"/>
    <w:tmpl w:val="DE864CAC"/>
    <w:lvl w:ilvl="0" w:tplc="F4AAD786">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C905C22"/>
    <w:multiLevelType w:val="hybridMultilevel"/>
    <w:tmpl w:val="F3D283CC"/>
    <w:lvl w:ilvl="0" w:tplc="B3C29050">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423A6D91"/>
    <w:multiLevelType w:val="hybridMultilevel"/>
    <w:tmpl w:val="AF8E6A26"/>
    <w:lvl w:ilvl="0" w:tplc="38266052">
      <w:start w:val="1"/>
      <w:numFmt w:val="decimal"/>
      <w:lvlText w:val="%1."/>
      <w:lvlJc w:val="left"/>
      <w:pPr>
        <w:ind w:left="865" w:hanging="495"/>
      </w:pPr>
      <w:rPr>
        <w:rFonts w:hint="default"/>
        <w:sz w:val="32"/>
      </w:rPr>
    </w:lvl>
    <w:lvl w:ilvl="1" w:tplc="04090019" w:tentative="1">
      <w:start w:val="1"/>
      <w:numFmt w:val="lowerLetter"/>
      <w:lvlText w:val="%2)"/>
      <w:lvlJc w:val="left"/>
      <w:pPr>
        <w:ind w:left="1210" w:hanging="420"/>
      </w:pPr>
    </w:lvl>
    <w:lvl w:ilvl="2" w:tplc="0409001B" w:tentative="1">
      <w:start w:val="1"/>
      <w:numFmt w:val="lowerRoman"/>
      <w:lvlText w:val="%3."/>
      <w:lvlJc w:val="right"/>
      <w:pPr>
        <w:ind w:left="1630" w:hanging="420"/>
      </w:pPr>
    </w:lvl>
    <w:lvl w:ilvl="3" w:tplc="0409000F" w:tentative="1">
      <w:start w:val="1"/>
      <w:numFmt w:val="decimal"/>
      <w:lvlText w:val="%4."/>
      <w:lvlJc w:val="left"/>
      <w:pPr>
        <w:ind w:left="2050" w:hanging="420"/>
      </w:pPr>
    </w:lvl>
    <w:lvl w:ilvl="4" w:tplc="04090019" w:tentative="1">
      <w:start w:val="1"/>
      <w:numFmt w:val="lowerLetter"/>
      <w:lvlText w:val="%5)"/>
      <w:lvlJc w:val="left"/>
      <w:pPr>
        <w:ind w:left="2470" w:hanging="420"/>
      </w:pPr>
    </w:lvl>
    <w:lvl w:ilvl="5" w:tplc="0409001B" w:tentative="1">
      <w:start w:val="1"/>
      <w:numFmt w:val="lowerRoman"/>
      <w:lvlText w:val="%6."/>
      <w:lvlJc w:val="right"/>
      <w:pPr>
        <w:ind w:left="2890" w:hanging="420"/>
      </w:pPr>
    </w:lvl>
    <w:lvl w:ilvl="6" w:tplc="0409000F" w:tentative="1">
      <w:start w:val="1"/>
      <w:numFmt w:val="decimal"/>
      <w:lvlText w:val="%7."/>
      <w:lvlJc w:val="left"/>
      <w:pPr>
        <w:ind w:left="3310" w:hanging="420"/>
      </w:pPr>
    </w:lvl>
    <w:lvl w:ilvl="7" w:tplc="04090019" w:tentative="1">
      <w:start w:val="1"/>
      <w:numFmt w:val="lowerLetter"/>
      <w:lvlText w:val="%8)"/>
      <w:lvlJc w:val="left"/>
      <w:pPr>
        <w:ind w:left="3730" w:hanging="420"/>
      </w:pPr>
    </w:lvl>
    <w:lvl w:ilvl="8" w:tplc="0409001B" w:tentative="1">
      <w:start w:val="1"/>
      <w:numFmt w:val="lowerRoman"/>
      <w:lvlText w:val="%9."/>
      <w:lvlJc w:val="right"/>
      <w:pPr>
        <w:ind w:left="415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3AA"/>
    <w:rsid w:val="0000607B"/>
    <w:rsid w:val="000238D3"/>
    <w:rsid w:val="00052964"/>
    <w:rsid w:val="00066B53"/>
    <w:rsid w:val="00074BF6"/>
    <w:rsid w:val="000A37C2"/>
    <w:rsid w:val="000B6021"/>
    <w:rsid w:val="000B6E50"/>
    <w:rsid w:val="000C6A4B"/>
    <w:rsid w:val="000E0A10"/>
    <w:rsid w:val="00126AE1"/>
    <w:rsid w:val="00142F87"/>
    <w:rsid w:val="00145F5B"/>
    <w:rsid w:val="00157568"/>
    <w:rsid w:val="00164FA4"/>
    <w:rsid w:val="001729B6"/>
    <w:rsid w:val="00176922"/>
    <w:rsid w:val="00183AC5"/>
    <w:rsid w:val="0019634F"/>
    <w:rsid w:val="001A1FB4"/>
    <w:rsid w:val="001D0B3F"/>
    <w:rsid w:val="00204713"/>
    <w:rsid w:val="0021541F"/>
    <w:rsid w:val="00256FC9"/>
    <w:rsid w:val="00273334"/>
    <w:rsid w:val="00274386"/>
    <w:rsid w:val="002B03AA"/>
    <w:rsid w:val="002D4D80"/>
    <w:rsid w:val="002D6E82"/>
    <w:rsid w:val="002E1DA5"/>
    <w:rsid w:val="002F3A87"/>
    <w:rsid w:val="00300C6B"/>
    <w:rsid w:val="003025F1"/>
    <w:rsid w:val="0033479B"/>
    <w:rsid w:val="00340C80"/>
    <w:rsid w:val="0035345B"/>
    <w:rsid w:val="00366DEB"/>
    <w:rsid w:val="0037157F"/>
    <w:rsid w:val="00384BD4"/>
    <w:rsid w:val="003A3DAE"/>
    <w:rsid w:val="003C4695"/>
    <w:rsid w:val="003D1D1A"/>
    <w:rsid w:val="003E5819"/>
    <w:rsid w:val="003F7100"/>
    <w:rsid w:val="003F7109"/>
    <w:rsid w:val="00413CDE"/>
    <w:rsid w:val="00431D09"/>
    <w:rsid w:val="00435378"/>
    <w:rsid w:val="00441FFA"/>
    <w:rsid w:val="00451196"/>
    <w:rsid w:val="00454256"/>
    <w:rsid w:val="00454795"/>
    <w:rsid w:val="0045483E"/>
    <w:rsid w:val="00456A29"/>
    <w:rsid w:val="0045711F"/>
    <w:rsid w:val="004701F5"/>
    <w:rsid w:val="004879E1"/>
    <w:rsid w:val="00491644"/>
    <w:rsid w:val="004A120B"/>
    <w:rsid w:val="004A323C"/>
    <w:rsid w:val="004C117E"/>
    <w:rsid w:val="004C6F87"/>
    <w:rsid w:val="004D2F55"/>
    <w:rsid w:val="004D4B71"/>
    <w:rsid w:val="004D6A62"/>
    <w:rsid w:val="004E70D4"/>
    <w:rsid w:val="0050424E"/>
    <w:rsid w:val="0050509A"/>
    <w:rsid w:val="00530099"/>
    <w:rsid w:val="00565FD4"/>
    <w:rsid w:val="00577065"/>
    <w:rsid w:val="005E4352"/>
    <w:rsid w:val="005F311A"/>
    <w:rsid w:val="006006DC"/>
    <w:rsid w:val="00605DB7"/>
    <w:rsid w:val="00610DE7"/>
    <w:rsid w:val="006225DB"/>
    <w:rsid w:val="00634EC7"/>
    <w:rsid w:val="00647137"/>
    <w:rsid w:val="00673E5F"/>
    <w:rsid w:val="0069049F"/>
    <w:rsid w:val="006A4394"/>
    <w:rsid w:val="006D250B"/>
    <w:rsid w:val="006D769C"/>
    <w:rsid w:val="006F585E"/>
    <w:rsid w:val="007017E5"/>
    <w:rsid w:val="00703858"/>
    <w:rsid w:val="00705420"/>
    <w:rsid w:val="00706331"/>
    <w:rsid w:val="00713E88"/>
    <w:rsid w:val="00731A8F"/>
    <w:rsid w:val="00740FD0"/>
    <w:rsid w:val="0076595C"/>
    <w:rsid w:val="007A40D2"/>
    <w:rsid w:val="007A5723"/>
    <w:rsid w:val="007C35EA"/>
    <w:rsid w:val="007D1125"/>
    <w:rsid w:val="007D2325"/>
    <w:rsid w:val="007D3339"/>
    <w:rsid w:val="007E5EBE"/>
    <w:rsid w:val="007E720B"/>
    <w:rsid w:val="007F3EA6"/>
    <w:rsid w:val="0086113A"/>
    <w:rsid w:val="008662D2"/>
    <w:rsid w:val="00874E39"/>
    <w:rsid w:val="00881E6D"/>
    <w:rsid w:val="0088294A"/>
    <w:rsid w:val="008912EB"/>
    <w:rsid w:val="00894029"/>
    <w:rsid w:val="008E60F0"/>
    <w:rsid w:val="008E7A9A"/>
    <w:rsid w:val="008F40F5"/>
    <w:rsid w:val="00904FC8"/>
    <w:rsid w:val="00921993"/>
    <w:rsid w:val="00946E76"/>
    <w:rsid w:val="00951B82"/>
    <w:rsid w:val="00966A76"/>
    <w:rsid w:val="0097572E"/>
    <w:rsid w:val="00982424"/>
    <w:rsid w:val="00984826"/>
    <w:rsid w:val="009909AC"/>
    <w:rsid w:val="0099207E"/>
    <w:rsid w:val="00996F10"/>
    <w:rsid w:val="009A15EF"/>
    <w:rsid w:val="009A4252"/>
    <w:rsid w:val="009C5644"/>
    <w:rsid w:val="009E3B35"/>
    <w:rsid w:val="009E6637"/>
    <w:rsid w:val="00A16508"/>
    <w:rsid w:val="00A44258"/>
    <w:rsid w:val="00A53E8C"/>
    <w:rsid w:val="00A8461D"/>
    <w:rsid w:val="00A94E9B"/>
    <w:rsid w:val="00AB4E03"/>
    <w:rsid w:val="00AB518C"/>
    <w:rsid w:val="00AE02FE"/>
    <w:rsid w:val="00B2400F"/>
    <w:rsid w:val="00B33F48"/>
    <w:rsid w:val="00B3404F"/>
    <w:rsid w:val="00B62948"/>
    <w:rsid w:val="00B76601"/>
    <w:rsid w:val="00B80D49"/>
    <w:rsid w:val="00B872BA"/>
    <w:rsid w:val="00B97558"/>
    <w:rsid w:val="00BA2E8F"/>
    <w:rsid w:val="00BC0588"/>
    <w:rsid w:val="00BE0F95"/>
    <w:rsid w:val="00C05B2E"/>
    <w:rsid w:val="00C24FF4"/>
    <w:rsid w:val="00C31124"/>
    <w:rsid w:val="00C316A8"/>
    <w:rsid w:val="00C378D8"/>
    <w:rsid w:val="00C451C7"/>
    <w:rsid w:val="00C56FFA"/>
    <w:rsid w:val="00C838E5"/>
    <w:rsid w:val="00C9480E"/>
    <w:rsid w:val="00CA2147"/>
    <w:rsid w:val="00CA781B"/>
    <w:rsid w:val="00CB19CA"/>
    <w:rsid w:val="00CB61C1"/>
    <w:rsid w:val="00CC2C09"/>
    <w:rsid w:val="00CC3C57"/>
    <w:rsid w:val="00CD6649"/>
    <w:rsid w:val="00D31259"/>
    <w:rsid w:val="00D53B1E"/>
    <w:rsid w:val="00D86AC0"/>
    <w:rsid w:val="00DE0B88"/>
    <w:rsid w:val="00DF50B7"/>
    <w:rsid w:val="00E03906"/>
    <w:rsid w:val="00E14E81"/>
    <w:rsid w:val="00E34504"/>
    <w:rsid w:val="00E462D9"/>
    <w:rsid w:val="00E50ED6"/>
    <w:rsid w:val="00E64BEA"/>
    <w:rsid w:val="00E87B1C"/>
    <w:rsid w:val="00E912A1"/>
    <w:rsid w:val="00EA0AEB"/>
    <w:rsid w:val="00EA5D3D"/>
    <w:rsid w:val="00EB7718"/>
    <w:rsid w:val="00ED386E"/>
    <w:rsid w:val="00EE71B4"/>
    <w:rsid w:val="00EE7743"/>
    <w:rsid w:val="00EF1F1E"/>
    <w:rsid w:val="00F07122"/>
    <w:rsid w:val="00F2360E"/>
    <w:rsid w:val="00F26E24"/>
    <w:rsid w:val="00F27C85"/>
    <w:rsid w:val="00F4359C"/>
    <w:rsid w:val="00F5139A"/>
    <w:rsid w:val="00F53642"/>
    <w:rsid w:val="00F84849"/>
    <w:rsid w:val="00F84A63"/>
    <w:rsid w:val="00F95E31"/>
    <w:rsid w:val="00FB4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AA"/>
    <w:pPr>
      <w:widowControl w:val="0"/>
      <w:jc w:val="both"/>
    </w:pPr>
    <w:rPr>
      <w:rFonts w:ascii="Calibri" w:eastAsia="宋体" w:hAnsi="Calibri" w:cs="Times New Roman"/>
    </w:rPr>
  </w:style>
  <w:style w:type="paragraph" w:styleId="1">
    <w:name w:val="heading 1"/>
    <w:basedOn w:val="a"/>
    <w:link w:val="1Char"/>
    <w:uiPriority w:val="9"/>
    <w:qFormat/>
    <w:rsid w:val="004D4B71"/>
    <w:pPr>
      <w:widowControl/>
      <w:jc w:val="left"/>
      <w:outlineLvl w:val="0"/>
    </w:pPr>
    <w:rPr>
      <w:rFonts w:ascii="宋体" w:hAnsi="宋体" w:cs="宋体"/>
      <w:b/>
      <w:bCs/>
      <w:kern w:val="36"/>
      <w:sz w:val="18"/>
      <w:szCs w:val="18"/>
    </w:rPr>
  </w:style>
  <w:style w:type="paragraph" w:styleId="3">
    <w:name w:val="heading 3"/>
    <w:basedOn w:val="a"/>
    <w:next w:val="a"/>
    <w:link w:val="3Char"/>
    <w:uiPriority w:val="9"/>
    <w:semiHidden/>
    <w:unhideWhenUsed/>
    <w:qFormat/>
    <w:rsid w:val="00921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3AA"/>
    <w:rPr>
      <w:sz w:val="18"/>
      <w:szCs w:val="18"/>
    </w:rPr>
  </w:style>
  <w:style w:type="paragraph" w:styleId="a4">
    <w:name w:val="footer"/>
    <w:basedOn w:val="a"/>
    <w:link w:val="Char0"/>
    <w:uiPriority w:val="99"/>
    <w:unhideWhenUsed/>
    <w:rsid w:val="002B03AA"/>
    <w:pPr>
      <w:tabs>
        <w:tab w:val="center" w:pos="4153"/>
        <w:tab w:val="right" w:pos="8306"/>
      </w:tabs>
      <w:snapToGrid w:val="0"/>
      <w:jc w:val="left"/>
    </w:pPr>
    <w:rPr>
      <w:sz w:val="18"/>
      <w:szCs w:val="18"/>
    </w:rPr>
  </w:style>
  <w:style w:type="character" w:customStyle="1" w:styleId="Char0">
    <w:name w:val="页脚 Char"/>
    <w:basedOn w:val="a0"/>
    <w:link w:val="a4"/>
    <w:uiPriority w:val="99"/>
    <w:rsid w:val="002B03AA"/>
    <w:rPr>
      <w:sz w:val="18"/>
      <w:szCs w:val="18"/>
    </w:rPr>
  </w:style>
  <w:style w:type="paragraph" w:styleId="a5">
    <w:name w:val="Normal (Web)"/>
    <w:basedOn w:val="a"/>
    <w:uiPriority w:val="99"/>
    <w:unhideWhenUsed/>
    <w:rsid w:val="002B03AA"/>
    <w:pPr>
      <w:widowControl/>
      <w:spacing w:before="100" w:beforeAutospacing="1" w:after="100" w:afterAutospacing="1"/>
      <w:jc w:val="left"/>
    </w:pPr>
    <w:rPr>
      <w:rFonts w:ascii="宋体" w:hAnsi="宋体" w:cs="宋体"/>
      <w:kern w:val="0"/>
      <w:sz w:val="24"/>
      <w:szCs w:val="24"/>
    </w:rPr>
  </w:style>
  <w:style w:type="character" w:customStyle="1" w:styleId="tl1">
    <w:name w:val="tl1"/>
    <w:basedOn w:val="a0"/>
    <w:rsid w:val="002B03AA"/>
    <w:rPr>
      <w:b/>
      <w:bCs/>
      <w:sz w:val="36"/>
      <w:szCs w:val="36"/>
    </w:rPr>
  </w:style>
  <w:style w:type="character" w:styleId="a6">
    <w:name w:val="Strong"/>
    <w:basedOn w:val="a0"/>
    <w:uiPriority w:val="22"/>
    <w:qFormat/>
    <w:rsid w:val="002B03AA"/>
    <w:rPr>
      <w:b/>
      <w:bCs/>
    </w:rPr>
  </w:style>
  <w:style w:type="character" w:customStyle="1" w:styleId="1Char">
    <w:name w:val="标题 1 Char"/>
    <w:basedOn w:val="a0"/>
    <w:link w:val="1"/>
    <w:uiPriority w:val="9"/>
    <w:rsid w:val="004D4B71"/>
    <w:rPr>
      <w:rFonts w:ascii="宋体" w:eastAsia="宋体" w:hAnsi="宋体" w:cs="宋体"/>
      <w:b/>
      <w:bCs/>
      <w:kern w:val="36"/>
      <w:sz w:val="18"/>
      <w:szCs w:val="18"/>
    </w:rPr>
  </w:style>
  <w:style w:type="paragraph" w:styleId="a7">
    <w:name w:val="List Paragraph"/>
    <w:basedOn w:val="a"/>
    <w:uiPriority w:val="34"/>
    <w:qFormat/>
    <w:rsid w:val="009E3B35"/>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A16508"/>
    <w:rPr>
      <w:strike w:val="0"/>
      <w:dstrike w:val="0"/>
      <w:color w:val="000000"/>
      <w:u w:val="none"/>
      <w:effect w:val="none"/>
    </w:rPr>
  </w:style>
  <w:style w:type="character" w:customStyle="1" w:styleId="3Char">
    <w:name w:val="标题 3 Char"/>
    <w:basedOn w:val="a0"/>
    <w:link w:val="3"/>
    <w:uiPriority w:val="9"/>
    <w:semiHidden/>
    <w:rsid w:val="00921993"/>
    <w:rPr>
      <w:rFonts w:ascii="Calibri" w:eastAsia="宋体" w:hAnsi="Calibri" w:cs="Times New Roman"/>
      <w:b/>
      <w:bCs/>
      <w:sz w:val="32"/>
      <w:szCs w:val="32"/>
    </w:rPr>
  </w:style>
  <w:style w:type="paragraph" w:styleId="a9">
    <w:name w:val="No Spacing"/>
    <w:uiPriority w:val="1"/>
    <w:qFormat/>
    <w:rsid w:val="003F7100"/>
    <w:pPr>
      <w:widowControl w:val="0"/>
      <w:jc w:val="both"/>
    </w:pPr>
  </w:style>
</w:styles>
</file>

<file path=word/webSettings.xml><?xml version="1.0" encoding="utf-8"?>
<w:webSettings xmlns:r="http://schemas.openxmlformats.org/officeDocument/2006/relationships" xmlns:w="http://schemas.openxmlformats.org/wordprocessingml/2006/main">
  <w:divs>
    <w:div w:id="14960995">
      <w:bodyDiv w:val="1"/>
      <w:marLeft w:val="0"/>
      <w:marRight w:val="0"/>
      <w:marTop w:val="0"/>
      <w:marBottom w:val="0"/>
      <w:divBdr>
        <w:top w:val="none" w:sz="0" w:space="0" w:color="auto"/>
        <w:left w:val="none" w:sz="0" w:space="0" w:color="auto"/>
        <w:bottom w:val="none" w:sz="0" w:space="0" w:color="auto"/>
        <w:right w:val="none" w:sz="0" w:space="0" w:color="auto"/>
      </w:divBdr>
      <w:divsChild>
        <w:div w:id="1420516996">
          <w:marLeft w:val="0"/>
          <w:marRight w:val="0"/>
          <w:marTop w:val="0"/>
          <w:marBottom w:val="0"/>
          <w:divBdr>
            <w:top w:val="none" w:sz="0" w:space="0" w:color="auto"/>
            <w:left w:val="none" w:sz="0" w:space="0" w:color="auto"/>
            <w:bottom w:val="none" w:sz="0" w:space="0" w:color="auto"/>
            <w:right w:val="none" w:sz="0" w:space="0" w:color="auto"/>
          </w:divBdr>
          <w:divsChild>
            <w:div w:id="12349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375">
      <w:bodyDiv w:val="1"/>
      <w:marLeft w:val="0"/>
      <w:marRight w:val="0"/>
      <w:marTop w:val="0"/>
      <w:marBottom w:val="0"/>
      <w:divBdr>
        <w:top w:val="none" w:sz="0" w:space="0" w:color="auto"/>
        <w:left w:val="none" w:sz="0" w:space="0" w:color="auto"/>
        <w:bottom w:val="none" w:sz="0" w:space="0" w:color="auto"/>
        <w:right w:val="none" w:sz="0" w:space="0" w:color="auto"/>
      </w:divBdr>
      <w:divsChild>
        <w:div w:id="1113090532">
          <w:marLeft w:val="0"/>
          <w:marRight w:val="0"/>
          <w:marTop w:val="0"/>
          <w:marBottom w:val="0"/>
          <w:divBdr>
            <w:top w:val="none" w:sz="0" w:space="0" w:color="auto"/>
            <w:left w:val="none" w:sz="0" w:space="0" w:color="auto"/>
            <w:bottom w:val="none" w:sz="0" w:space="0" w:color="auto"/>
            <w:right w:val="none" w:sz="0" w:space="0" w:color="auto"/>
          </w:divBdr>
          <w:divsChild>
            <w:div w:id="517895321">
              <w:marLeft w:val="0"/>
              <w:marRight w:val="0"/>
              <w:marTop w:val="0"/>
              <w:marBottom w:val="0"/>
              <w:divBdr>
                <w:top w:val="none" w:sz="0" w:space="0" w:color="auto"/>
                <w:left w:val="none" w:sz="0" w:space="0" w:color="auto"/>
                <w:bottom w:val="none" w:sz="0" w:space="0" w:color="auto"/>
                <w:right w:val="none" w:sz="0" w:space="0" w:color="auto"/>
              </w:divBdr>
              <w:divsChild>
                <w:div w:id="2066491686">
                  <w:marLeft w:val="0"/>
                  <w:marRight w:val="0"/>
                  <w:marTop w:val="0"/>
                  <w:marBottom w:val="0"/>
                  <w:divBdr>
                    <w:top w:val="single" w:sz="6" w:space="0" w:color="DCCCC6"/>
                    <w:left w:val="single" w:sz="6" w:space="0" w:color="DCCCC6"/>
                    <w:bottom w:val="single" w:sz="6" w:space="0" w:color="DCCCC6"/>
                    <w:right w:val="single" w:sz="6" w:space="0" w:color="DCCCC6"/>
                  </w:divBdr>
                  <w:divsChild>
                    <w:div w:id="49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115">
      <w:bodyDiv w:val="1"/>
      <w:marLeft w:val="0"/>
      <w:marRight w:val="0"/>
      <w:marTop w:val="0"/>
      <w:marBottom w:val="0"/>
      <w:divBdr>
        <w:top w:val="none" w:sz="0" w:space="0" w:color="auto"/>
        <w:left w:val="none" w:sz="0" w:space="0" w:color="auto"/>
        <w:bottom w:val="none" w:sz="0" w:space="0" w:color="auto"/>
        <w:right w:val="none" w:sz="0" w:space="0" w:color="auto"/>
      </w:divBdr>
      <w:divsChild>
        <w:div w:id="713893057">
          <w:marLeft w:val="0"/>
          <w:marRight w:val="0"/>
          <w:marTop w:val="0"/>
          <w:marBottom w:val="0"/>
          <w:divBdr>
            <w:top w:val="none" w:sz="0" w:space="0" w:color="auto"/>
            <w:left w:val="none" w:sz="0" w:space="0" w:color="auto"/>
            <w:bottom w:val="none" w:sz="0" w:space="0" w:color="auto"/>
            <w:right w:val="none" w:sz="0" w:space="0" w:color="auto"/>
          </w:divBdr>
        </w:div>
      </w:divsChild>
    </w:div>
    <w:div w:id="551038026">
      <w:bodyDiv w:val="1"/>
      <w:marLeft w:val="0"/>
      <w:marRight w:val="0"/>
      <w:marTop w:val="0"/>
      <w:marBottom w:val="0"/>
      <w:divBdr>
        <w:top w:val="none" w:sz="0" w:space="0" w:color="auto"/>
        <w:left w:val="none" w:sz="0" w:space="0" w:color="auto"/>
        <w:bottom w:val="none" w:sz="0" w:space="0" w:color="auto"/>
        <w:right w:val="none" w:sz="0" w:space="0" w:color="auto"/>
      </w:divBdr>
      <w:divsChild>
        <w:div w:id="550848685">
          <w:marLeft w:val="0"/>
          <w:marRight w:val="0"/>
          <w:marTop w:val="0"/>
          <w:marBottom w:val="0"/>
          <w:divBdr>
            <w:top w:val="none" w:sz="0" w:space="0" w:color="auto"/>
            <w:left w:val="none" w:sz="0" w:space="0" w:color="auto"/>
            <w:bottom w:val="none" w:sz="0" w:space="0" w:color="auto"/>
            <w:right w:val="none" w:sz="0" w:space="0" w:color="auto"/>
          </w:divBdr>
          <w:divsChild>
            <w:div w:id="1532642329">
              <w:marLeft w:val="0"/>
              <w:marRight w:val="0"/>
              <w:marTop w:val="0"/>
              <w:marBottom w:val="0"/>
              <w:divBdr>
                <w:top w:val="none" w:sz="0" w:space="0" w:color="auto"/>
                <w:left w:val="none" w:sz="0" w:space="0" w:color="auto"/>
                <w:bottom w:val="none" w:sz="0" w:space="0" w:color="auto"/>
                <w:right w:val="none" w:sz="0" w:space="0" w:color="auto"/>
              </w:divBdr>
              <w:divsChild>
                <w:div w:id="830754173">
                  <w:marLeft w:val="0"/>
                  <w:marRight w:val="0"/>
                  <w:marTop w:val="0"/>
                  <w:marBottom w:val="0"/>
                  <w:divBdr>
                    <w:top w:val="none" w:sz="0" w:space="0" w:color="auto"/>
                    <w:left w:val="none" w:sz="0" w:space="0" w:color="auto"/>
                    <w:bottom w:val="none" w:sz="0" w:space="0" w:color="auto"/>
                    <w:right w:val="none" w:sz="0" w:space="0" w:color="auto"/>
                  </w:divBdr>
                  <w:divsChild>
                    <w:div w:id="1027566554">
                      <w:marLeft w:val="0"/>
                      <w:marRight w:val="0"/>
                      <w:marTop w:val="0"/>
                      <w:marBottom w:val="0"/>
                      <w:divBdr>
                        <w:top w:val="none" w:sz="0" w:space="0" w:color="auto"/>
                        <w:left w:val="none" w:sz="0" w:space="0" w:color="auto"/>
                        <w:bottom w:val="none" w:sz="0" w:space="0" w:color="auto"/>
                        <w:right w:val="none" w:sz="0" w:space="0" w:color="auto"/>
                      </w:divBdr>
                      <w:divsChild>
                        <w:div w:id="619267148">
                          <w:marLeft w:val="0"/>
                          <w:marRight w:val="0"/>
                          <w:marTop w:val="0"/>
                          <w:marBottom w:val="0"/>
                          <w:divBdr>
                            <w:top w:val="none" w:sz="0" w:space="0" w:color="auto"/>
                            <w:left w:val="none" w:sz="0" w:space="0" w:color="auto"/>
                            <w:bottom w:val="none" w:sz="0" w:space="0" w:color="auto"/>
                            <w:right w:val="none" w:sz="0" w:space="0" w:color="auto"/>
                          </w:divBdr>
                          <w:divsChild>
                            <w:div w:id="1446315980">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583298279">
                                      <w:marLeft w:val="0"/>
                                      <w:marRight w:val="0"/>
                                      <w:marTop w:val="0"/>
                                      <w:marBottom w:val="0"/>
                                      <w:divBdr>
                                        <w:top w:val="none" w:sz="0" w:space="0" w:color="auto"/>
                                        <w:left w:val="none" w:sz="0" w:space="0" w:color="auto"/>
                                        <w:bottom w:val="none" w:sz="0" w:space="0" w:color="auto"/>
                                        <w:right w:val="none" w:sz="0" w:space="0" w:color="auto"/>
                                      </w:divBdr>
                                      <w:divsChild>
                                        <w:div w:id="1705860070">
                                          <w:marLeft w:val="0"/>
                                          <w:marRight w:val="0"/>
                                          <w:marTop w:val="0"/>
                                          <w:marBottom w:val="0"/>
                                          <w:divBdr>
                                            <w:top w:val="none" w:sz="0" w:space="0" w:color="auto"/>
                                            <w:left w:val="none" w:sz="0" w:space="0" w:color="auto"/>
                                            <w:bottom w:val="none" w:sz="0" w:space="0" w:color="auto"/>
                                            <w:right w:val="none" w:sz="0" w:space="0" w:color="auto"/>
                                          </w:divBdr>
                                          <w:divsChild>
                                            <w:div w:id="1647860548">
                                              <w:marLeft w:val="0"/>
                                              <w:marRight w:val="0"/>
                                              <w:marTop w:val="0"/>
                                              <w:marBottom w:val="0"/>
                                              <w:divBdr>
                                                <w:top w:val="none" w:sz="0" w:space="0" w:color="auto"/>
                                                <w:left w:val="none" w:sz="0" w:space="0" w:color="auto"/>
                                                <w:bottom w:val="none" w:sz="0" w:space="0" w:color="auto"/>
                                                <w:right w:val="none" w:sz="0" w:space="0" w:color="auto"/>
                                              </w:divBdr>
                                              <w:divsChild>
                                                <w:div w:id="1246574638">
                                                  <w:marLeft w:val="0"/>
                                                  <w:marRight w:val="0"/>
                                                  <w:marTop w:val="0"/>
                                                  <w:marBottom w:val="0"/>
                                                  <w:divBdr>
                                                    <w:top w:val="none" w:sz="0" w:space="0" w:color="auto"/>
                                                    <w:left w:val="none" w:sz="0" w:space="0" w:color="auto"/>
                                                    <w:bottom w:val="none" w:sz="0" w:space="0" w:color="auto"/>
                                                    <w:right w:val="none" w:sz="0" w:space="0" w:color="auto"/>
                                                  </w:divBdr>
                                                  <w:divsChild>
                                                    <w:div w:id="743142834">
                                                      <w:marLeft w:val="0"/>
                                                      <w:marRight w:val="0"/>
                                                      <w:marTop w:val="0"/>
                                                      <w:marBottom w:val="0"/>
                                                      <w:divBdr>
                                                        <w:top w:val="none" w:sz="0" w:space="0" w:color="auto"/>
                                                        <w:left w:val="none" w:sz="0" w:space="0" w:color="auto"/>
                                                        <w:bottom w:val="none" w:sz="0" w:space="0" w:color="auto"/>
                                                        <w:right w:val="none" w:sz="0" w:space="0" w:color="auto"/>
                                                      </w:divBdr>
                                                      <w:divsChild>
                                                        <w:div w:id="3362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128412">
      <w:bodyDiv w:val="1"/>
      <w:marLeft w:val="0"/>
      <w:marRight w:val="0"/>
      <w:marTop w:val="0"/>
      <w:marBottom w:val="0"/>
      <w:divBdr>
        <w:top w:val="none" w:sz="0" w:space="0" w:color="auto"/>
        <w:left w:val="none" w:sz="0" w:space="0" w:color="auto"/>
        <w:bottom w:val="none" w:sz="0" w:space="0" w:color="auto"/>
        <w:right w:val="none" w:sz="0" w:space="0" w:color="auto"/>
      </w:divBdr>
      <w:divsChild>
        <w:div w:id="924920923">
          <w:marLeft w:val="0"/>
          <w:marRight w:val="0"/>
          <w:marTop w:val="0"/>
          <w:marBottom w:val="0"/>
          <w:divBdr>
            <w:top w:val="none" w:sz="0" w:space="0" w:color="auto"/>
            <w:left w:val="none" w:sz="0" w:space="0" w:color="auto"/>
            <w:bottom w:val="none" w:sz="0" w:space="0" w:color="auto"/>
            <w:right w:val="none" w:sz="0" w:space="0" w:color="auto"/>
          </w:divBdr>
          <w:divsChild>
            <w:div w:id="583414369">
              <w:marLeft w:val="0"/>
              <w:marRight w:val="0"/>
              <w:marTop w:val="0"/>
              <w:marBottom w:val="0"/>
              <w:divBdr>
                <w:top w:val="none" w:sz="0" w:space="0" w:color="auto"/>
                <w:left w:val="none" w:sz="0" w:space="0" w:color="auto"/>
                <w:bottom w:val="none" w:sz="0" w:space="0" w:color="auto"/>
                <w:right w:val="none" w:sz="0" w:space="0" w:color="auto"/>
              </w:divBdr>
              <w:divsChild>
                <w:div w:id="1086145912">
                  <w:marLeft w:val="0"/>
                  <w:marRight w:val="0"/>
                  <w:marTop w:val="0"/>
                  <w:marBottom w:val="0"/>
                  <w:divBdr>
                    <w:top w:val="none" w:sz="0" w:space="0" w:color="auto"/>
                    <w:left w:val="none" w:sz="0" w:space="0" w:color="auto"/>
                    <w:bottom w:val="none" w:sz="0" w:space="0" w:color="auto"/>
                    <w:right w:val="none" w:sz="0" w:space="0" w:color="auto"/>
                  </w:divBdr>
                  <w:divsChild>
                    <w:div w:id="921570443">
                      <w:marLeft w:val="0"/>
                      <w:marRight w:val="0"/>
                      <w:marTop w:val="0"/>
                      <w:marBottom w:val="0"/>
                      <w:divBdr>
                        <w:top w:val="none" w:sz="0" w:space="0" w:color="auto"/>
                        <w:left w:val="none" w:sz="0" w:space="0" w:color="auto"/>
                        <w:bottom w:val="none" w:sz="0" w:space="0" w:color="auto"/>
                        <w:right w:val="none" w:sz="0" w:space="0" w:color="auto"/>
                      </w:divBdr>
                      <w:divsChild>
                        <w:div w:id="1760250536">
                          <w:marLeft w:val="0"/>
                          <w:marRight w:val="0"/>
                          <w:marTop w:val="0"/>
                          <w:marBottom w:val="0"/>
                          <w:divBdr>
                            <w:top w:val="none" w:sz="0" w:space="0" w:color="auto"/>
                            <w:left w:val="none" w:sz="0" w:space="0" w:color="auto"/>
                            <w:bottom w:val="none" w:sz="0" w:space="0" w:color="auto"/>
                            <w:right w:val="none" w:sz="0" w:space="0" w:color="auto"/>
                          </w:divBdr>
                          <w:divsChild>
                            <w:div w:id="2125029876">
                              <w:marLeft w:val="0"/>
                              <w:marRight w:val="0"/>
                              <w:marTop w:val="0"/>
                              <w:marBottom w:val="0"/>
                              <w:divBdr>
                                <w:top w:val="none" w:sz="0" w:space="0" w:color="auto"/>
                                <w:left w:val="none" w:sz="0" w:space="0" w:color="auto"/>
                                <w:bottom w:val="none" w:sz="0" w:space="0" w:color="auto"/>
                                <w:right w:val="none" w:sz="0" w:space="0" w:color="auto"/>
                              </w:divBdr>
                              <w:divsChild>
                                <w:div w:id="369690568">
                                  <w:marLeft w:val="0"/>
                                  <w:marRight w:val="0"/>
                                  <w:marTop w:val="0"/>
                                  <w:marBottom w:val="0"/>
                                  <w:divBdr>
                                    <w:top w:val="none" w:sz="0" w:space="0" w:color="auto"/>
                                    <w:left w:val="none" w:sz="0" w:space="0" w:color="auto"/>
                                    <w:bottom w:val="none" w:sz="0" w:space="0" w:color="auto"/>
                                    <w:right w:val="none" w:sz="0" w:space="0" w:color="auto"/>
                                  </w:divBdr>
                                  <w:divsChild>
                                    <w:div w:id="2146004563">
                                      <w:marLeft w:val="0"/>
                                      <w:marRight w:val="0"/>
                                      <w:marTop w:val="0"/>
                                      <w:marBottom w:val="0"/>
                                      <w:divBdr>
                                        <w:top w:val="none" w:sz="0" w:space="0" w:color="auto"/>
                                        <w:left w:val="none" w:sz="0" w:space="0" w:color="auto"/>
                                        <w:bottom w:val="none" w:sz="0" w:space="0" w:color="auto"/>
                                        <w:right w:val="none" w:sz="0" w:space="0" w:color="auto"/>
                                      </w:divBdr>
                                      <w:divsChild>
                                        <w:div w:id="1673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64464">
      <w:bodyDiv w:val="1"/>
      <w:marLeft w:val="0"/>
      <w:marRight w:val="0"/>
      <w:marTop w:val="0"/>
      <w:marBottom w:val="0"/>
      <w:divBdr>
        <w:top w:val="none" w:sz="0" w:space="0" w:color="auto"/>
        <w:left w:val="none" w:sz="0" w:space="0" w:color="auto"/>
        <w:bottom w:val="none" w:sz="0" w:space="0" w:color="auto"/>
        <w:right w:val="none" w:sz="0" w:space="0" w:color="auto"/>
      </w:divBdr>
      <w:divsChild>
        <w:div w:id="1295134164">
          <w:marLeft w:val="0"/>
          <w:marRight w:val="0"/>
          <w:marTop w:val="0"/>
          <w:marBottom w:val="0"/>
          <w:divBdr>
            <w:top w:val="none" w:sz="0" w:space="0" w:color="auto"/>
            <w:left w:val="none" w:sz="0" w:space="0" w:color="auto"/>
            <w:bottom w:val="none" w:sz="0" w:space="0" w:color="auto"/>
            <w:right w:val="none" w:sz="0" w:space="0" w:color="auto"/>
          </w:divBdr>
          <w:divsChild>
            <w:div w:id="1361004000">
              <w:marLeft w:val="0"/>
              <w:marRight w:val="0"/>
              <w:marTop w:val="0"/>
              <w:marBottom w:val="0"/>
              <w:divBdr>
                <w:top w:val="none" w:sz="0" w:space="0" w:color="auto"/>
                <w:left w:val="none" w:sz="0" w:space="0" w:color="auto"/>
                <w:bottom w:val="none" w:sz="0" w:space="0" w:color="auto"/>
                <w:right w:val="none" w:sz="0" w:space="0" w:color="auto"/>
              </w:divBdr>
              <w:divsChild>
                <w:div w:id="731847711">
                  <w:marLeft w:val="0"/>
                  <w:marRight w:val="0"/>
                  <w:marTop w:val="0"/>
                  <w:marBottom w:val="0"/>
                  <w:divBdr>
                    <w:top w:val="none" w:sz="0" w:space="0" w:color="auto"/>
                    <w:left w:val="none" w:sz="0" w:space="0" w:color="auto"/>
                    <w:bottom w:val="none" w:sz="0" w:space="0" w:color="auto"/>
                    <w:right w:val="none" w:sz="0" w:space="0" w:color="auto"/>
                  </w:divBdr>
                  <w:divsChild>
                    <w:div w:id="918949540">
                      <w:marLeft w:val="0"/>
                      <w:marRight w:val="0"/>
                      <w:marTop w:val="0"/>
                      <w:marBottom w:val="0"/>
                      <w:divBdr>
                        <w:top w:val="none" w:sz="0" w:space="0" w:color="auto"/>
                        <w:left w:val="none" w:sz="0" w:space="0" w:color="auto"/>
                        <w:bottom w:val="none" w:sz="0" w:space="0" w:color="auto"/>
                        <w:right w:val="none" w:sz="0" w:space="0" w:color="auto"/>
                      </w:divBdr>
                      <w:divsChild>
                        <w:div w:id="1627008261">
                          <w:marLeft w:val="0"/>
                          <w:marRight w:val="0"/>
                          <w:marTop w:val="0"/>
                          <w:marBottom w:val="0"/>
                          <w:divBdr>
                            <w:top w:val="none" w:sz="0" w:space="0" w:color="auto"/>
                            <w:left w:val="none" w:sz="0" w:space="0" w:color="auto"/>
                            <w:bottom w:val="none" w:sz="0" w:space="0" w:color="auto"/>
                            <w:right w:val="none" w:sz="0" w:space="0" w:color="auto"/>
                          </w:divBdr>
                          <w:divsChild>
                            <w:div w:id="1945266493">
                              <w:marLeft w:val="0"/>
                              <w:marRight w:val="0"/>
                              <w:marTop w:val="0"/>
                              <w:marBottom w:val="0"/>
                              <w:divBdr>
                                <w:top w:val="none" w:sz="0" w:space="0" w:color="auto"/>
                                <w:left w:val="none" w:sz="0" w:space="0" w:color="auto"/>
                                <w:bottom w:val="none" w:sz="0" w:space="0" w:color="auto"/>
                                <w:right w:val="none" w:sz="0" w:space="0" w:color="auto"/>
                              </w:divBdr>
                              <w:divsChild>
                                <w:div w:id="908804637">
                                  <w:marLeft w:val="0"/>
                                  <w:marRight w:val="0"/>
                                  <w:marTop w:val="0"/>
                                  <w:marBottom w:val="0"/>
                                  <w:divBdr>
                                    <w:top w:val="none" w:sz="0" w:space="0" w:color="auto"/>
                                    <w:left w:val="none" w:sz="0" w:space="0" w:color="auto"/>
                                    <w:bottom w:val="none" w:sz="0" w:space="0" w:color="auto"/>
                                    <w:right w:val="none" w:sz="0" w:space="0" w:color="auto"/>
                                  </w:divBdr>
                                  <w:divsChild>
                                    <w:div w:id="2063863030">
                                      <w:marLeft w:val="0"/>
                                      <w:marRight w:val="0"/>
                                      <w:marTop w:val="150"/>
                                      <w:marBottom w:val="150"/>
                                      <w:divBdr>
                                        <w:top w:val="none" w:sz="0" w:space="0" w:color="auto"/>
                                        <w:left w:val="none" w:sz="0" w:space="0" w:color="auto"/>
                                        <w:bottom w:val="none" w:sz="0" w:space="0" w:color="auto"/>
                                        <w:right w:val="none" w:sz="0" w:space="0" w:color="auto"/>
                                      </w:divBdr>
                                      <w:divsChild>
                                        <w:div w:id="599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050755">
      <w:bodyDiv w:val="1"/>
      <w:marLeft w:val="0"/>
      <w:marRight w:val="0"/>
      <w:marTop w:val="0"/>
      <w:marBottom w:val="0"/>
      <w:divBdr>
        <w:top w:val="none" w:sz="0" w:space="0" w:color="auto"/>
        <w:left w:val="none" w:sz="0" w:space="0" w:color="auto"/>
        <w:bottom w:val="none" w:sz="0" w:space="0" w:color="auto"/>
        <w:right w:val="none" w:sz="0" w:space="0" w:color="auto"/>
      </w:divBdr>
      <w:divsChild>
        <w:div w:id="1888567849">
          <w:marLeft w:val="0"/>
          <w:marRight w:val="0"/>
          <w:marTop w:val="150"/>
          <w:marBottom w:val="150"/>
          <w:divBdr>
            <w:top w:val="none" w:sz="0" w:space="0" w:color="auto"/>
            <w:left w:val="none" w:sz="0" w:space="0" w:color="auto"/>
            <w:bottom w:val="none" w:sz="0" w:space="0" w:color="auto"/>
            <w:right w:val="none" w:sz="0" w:space="0" w:color="auto"/>
          </w:divBdr>
          <w:divsChild>
            <w:div w:id="831213930">
              <w:marLeft w:val="0"/>
              <w:marRight w:val="0"/>
              <w:marTop w:val="0"/>
              <w:marBottom w:val="0"/>
              <w:divBdr>
                <w:top w:val="none" w:sz="0" w:space="0" w:color="auto"/>
                <w:left w:val="none" w:sz="0" w:space="0" w:color="auto"/>
                <w:bottom w:val="none" w:sz="0" w:space="0" w:color="auto"/>
                <w:right w:val="single" w:sz="12" w:space="15" w:color="EEEBE3"/>
              </w:divBdr>
              <w:divsChild>
                <w:div w:id="188759729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309163616">
      <w:bodyDiv w:val="1"/>
      <w:marLeft w:val="0"/>
      <w:marRight w:val="0"/>
      <w:marTop w:val="0"/>
      <w:marBottom w:val="0"/>
      <w:divBdr>
        <w:top w:val="none" w:sz="0" w:space="0" w:color="auto"/>
        <w:left w:val="none" w:sz="0" w:space="0" w:color="auto"/>
        <w:bottom w:val="none" w:sz="0" w:space="0" w:color="auto"/>
        <w:right w:val="none" w:sz="0" w:space="0" w:color="auto"/>
      </w:divBdr>
      <w:divsChild>
        <w:div w:id="610206802">
          <w:marLeft w:val="0"/>
          <w:marRight w:val="0"/>
          <w:marTop w:val="0"/>
          <w:marBottom w:val="0"/>
          <w:divBdr>
            <w:top w:val="none" w:sz="0" w:space="0" w:color="auto"/>
            <w:left w:val="none" w:sz="0" w:space="0" w:color="auto"/>
            <w:bottom w:val="none" w:sz="0" w:space="0" w:color="auto"/>
            <w:right w:val="none" w:sz="0" w:space="0" w:color="auto"/>
          </w:divBdr>
          <w:divsChild>
            <w:div w:id="1414358297">
              <w:marLeft w:val="0"/>
              <w:marRight w:val="0"/>
              <w:marTop w:val="0"/>
              <w:marBottom w:val="0"/>
              <w:divBdr>
                <w:top w:val="none" w:sz="0" w:space="0" w:color="auto"/>
                <w:left w:val="none" w:sz="0" w:space="0" w:color="auto"/>
                <w:bottom w:val="none" w:sz="0" w:space="0" w:color="auto"/>
                <w:right w:val="none" w:sz="0" w:space="0" w:color="auto"/>
              </w:divBdr>
              <w:divsChild>
                <w:div w:id="248588893">
                  <w:marLeft w:val="0"/>
                  <w:marRight w:val="0"/>
                  <w:marTop w:val="0"/>
                  <w:marBottom w:val="0"/>
                  <w:divBdr>
                    <w:top w:val="single" w:sz="6" w:space="0" w:color="DCCCC6"/>
                    <w:left w:val="single" w:sz="6" w:space="0" w:color="DCCCC6"/>
                    <w:bottom w:val="single" w:sz="6" w:space="0" w:color="DCCCC6"/>
                    <w:right w:val="single" w:sz="6" w:space="0" w:color="DCCCC6"/>
                  </w:divBdr>
                  <w:divsChild>
                    <w:div w:id="716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9036">
      <w:bodyDiv w:val="1"/>
      <w:marLeft w:val="0"/>
      <w:marRight w:val="0"/>
      <w:marTop w:val="0"/>
      <w:marBottom w:val="0"/>
      <w:divBdr>
        <w:top w:val="none" w:sz="0" w:space="0" w:color="auto"/>
        <w:left w:val="none" w:sz="0" w:space="0" w:color="auto"/>
        <w:bottom w:val="none" w:sz="0" w:space="0" w:color="auto"/>
        <w:right w:val="none" w:sz="0" w:space="0" w:color="auto"/>
      </w:divBdr>
    </w:div>
    <w:div w:id="1407603458">
      <w:bodyDiv w:val="1"/>
      <w:marLeft w:val="0"/>
      <w:marRight w:val="0"/>
      <w:marTop w:val="0"/>
      <w:marBottom w:val="0"/>
      <w:divBdr>
        <w:top w:val="none" w:sz="0" w:space="0" w:color="auto"/>
        <w:left w:val="none" w:sz="0" w:space="0" w:color="auto"/>
        <w:bottom w:val="none" w:sz="0" w:space="0" w:color="auto"/>
        <w:right w:val="none" w:sz="0" w:space="0" w:color="auto"/>
      </w:divBdr>
      <w:divsChild>
        <w:div w:id="754787656">
          <w:marLeft w:val="0"/>
          <w:marRight w:val="0"/>
          <w:marTop w:val="0"/>
          <w:marBottom w:val="0"/>
          <w:divBdr>
            <w:top w:val="none" w:sz="0" w:space="0" w:color="auto"/>
            <w:left w:val="none" w:sz="0" w:space="0" w:color="auto"/>
            <w:bottom w:val="none" w:sz="0" w:space="0" w:color="auto"/>
            <w:right w:val="none" w:sz="0" w:space="0" w:color="auto"/>
          </w:divBdr>
          <w:divsChild>
            <w:div w:id="648287718">
              <w:marLeft w:val="0"/>
              <w:marRight w:val="0"/>
              <w:marTop w:val="0"/>
              <w:marBottom w:val="0"/>
              <w:divBdr>
                <w:top w:val="none" w:sz="0" w:space="0" w:color="auto"/>
                <w:left w:val="none" w:sz="0" w:space="0" w:color="auto"/>
                <w:bottom w:val="none" w:sz="0" w:space="0" w:color="auto"/>
                <w:right w:val="none" w:sz="0" w:space="0" w:color="auto"/>
              </w:divBdr>
              <w:divsChild>
                <w:div w:id="1727097931">
                  <w:marLeft w:val="0"/>
                  <w:marRight w:val="0"/>
                  <w:marTop w:val="0"/>
                  <w:marBottom w:val="0"/>
                  <w:divBdr>
                    <w:top w:val="single" w:sz="6" w:space="0" w:color="DCCCC6"/>
                    <w:left w:val="single" w:sz="6" w:space="0" w:color="DCCCC6"/>
                    <w:bottom w:val="single" w:sz="6" w:space="0" w:color="DCCCC6"/>
                    <w:right w:val="single" w:sz="6" w:space="0" w:color="DCCCC6"/>
                  </w:divBdr>
                  <w:divsChild>
                    <w:div w:id="17155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2294">
      <w:bodyDiv w:val="1"/>
      <w:marLeft w:val="0"/>
      <w:marRight w:val="0"/>
      <w:marTop w:val="0"/>
      <w:marBottom w:val="0"/>
      <w:divBdr>
        <w:top w:val="none" w:sz="0" w:space="0" w:color="auto"/>
        <w:left w:val="none" w:sz="0" w:space="0" w:color="auto"/>
        <w:bottom w:val="none" w:sz="0" w:space="0" w:color="auto"/>
        <w:right w:val="none" w:sz="0" w:space="0" w:color="auto"/>
      </w:divBdr>
      <w:divsChild>
        <w:div w:id="1313364023">
          <w:marLeft w:val="0"/>
          <w:marRight w:val="0"/>
          <w:marTop w:val="150"/>
          <w:marBottom w:val="150"/>
          <w:divBdr>
            <w:top w:val="none" w:sz="0" w:space="0" w:color="auto"/>
            <w:left w:val="none" w:sz="0" w:space="0" w:color="auto"/>
            <w:bottom w:val="none" w:sz="0" w:space="0" w:color="auto"/>
            <w:right w:val="none" w:sz="0" w:space="0" w:color="auto"/>
          </w:divBdr>
          <w:divsChild>
            <w:div w:id="618150194">
              <w:marLeft w:val="0"/>
              <w:marRight w:val="0"/>
              <w:marTop w:val="0"/>
              <w:marBottom w:val="0"/>
              <w:divBdr>
                <w:top w:val="none" w:sz="0" w:space="0" w:color="auto"/>
                <w:left w:val="none" w:sz="0" w:space="0" w:color="auto"/>
                <w:bottom w:val="none" w:sz="0" w:space="0" w:color="auto"/>
                <w:right w:val="single" w:sz="12" w:space="15" w:color="EEEBE3"/>
              </w:divBdr>
              <w:divsChild>
                <w:div w:id="143084963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800343887">
      <w:bodyDiv w:val="1"/>
      <w:marLeft w:val="0"/>
      <w:marRight w:val="0"/>
      <w:marTop w:val="0"/>
      <w:marBottom w:val="0"/>
      <w:divBdr>
        <w:top w:val="none" w:sz="0" w:space="0" w:color="auto"/>
        <w:left w:val="none" w:sz="0" w:space="0" w:color="auto"/>
        <w:bottom w:val="none" w:sz="0" w:space="0" w:color="auto"/>
        <w:right w:val="none" w:sz="0" w:space="0" w:color="auto"/>
      </w:divBdr>
      <w:divsChild>
        <w:div w:id="1241014912">
          <w:marLeft w:val="0"/>
          <w:marRight w:val="0"/>
          <w:marTop w:val="150"/>
          <w:marBottom w:val="150"/>
          <w:divBdr>
            <w:top w:val="none" w:sz="0" w:space="0" w:color="auto"/>
            <w:left w:val="none" w:sz="0" w:space="0" w:color="auto"/>
            <w:bottom w:val="none" w:sz="0" w:space="0" w:color="auto"/>
            <w:right w:val="none" w:sz="0" w:space="0" w:color="auto"/>
          </w:divBdr>
          <w:divsChild>
            <w:div w:id="1715304408">
              <w:marLeft w:val="0"/>
              <w:marRight w:val="0"/>
              <w:marTop w:val="0"/>
              <w:marBottom w:val="0"/>
              <w:divBdr>
                <w:top w:val="none" w:sz="0" w:space="0" w:color="auto"/>
                <w:left w:val="none" w:sz="0" w:space="0" w:color="auto"/>
                <w:bottom w:val="none" w:sz="0" w:space="0" w:color="auto"/>
                <w:right w:val="single" w:sz="12" w:space="15" w:color="EEEBE3"/>
              </w:divBdr>
              <w:divsChild>
                <w:div w:id="1143230886">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869247220">
      <w:bodyDiv w:val="1"/>
      <w:marLeft w:val="0"/>
      <w:marRight w:val="0"/>
      <w:marTop w:val="0"/>
      <w:marBottom w:val="0"/>
      <w:divBdr>
        <w:top w:val="none" w:sz="0" w:space="0" w:color="auto"/>
        <w:left w:val="none" w:sz="0" w:space="0" w:color="auto"/>
        <w:bottom w:val="none" w:sz="0" w:space="0" w:color="auto"/>
        <w:right w:val="none" w:sz="0" w:space="0" w:color="auto"/>
      </w:divBdr>
      <w:divsChild>
        <w:div w:id="1831864814">
          <w:marLeft w:val="0"/>
          <w:marRight w:val="0"/>
          <w:marTop w:val="150"/>
          <w:marBottom w:val="150"/>
          <w:divBdr>
            <w:top w:val="none" w:sz="0" w:space="0" w:color="auto"/>
            <w:left w:val="none" w:sz="0" w:space="0" w:color="auto"/>
            <w:bottom w:val="none" w:sz="0" w:space="0" w:color="auto"/>
            <w:right w:val="none" w:sz="0" w:space="0" w:color="auto"/>
          </w:divBdr>
          <w:divsChild>
            <w:div w:id="336272716">
              <w:marLeft w:val="0"/>
              <w:marRight w:val="0"/>
              <w:marTop w:val="0"/>
              <w:marBottom w:val="0"/>
              <w:divBdr>
                <w:top w:val="none" w:sz="0" w:space="0" w:color="auto"/>
                <w:left w:val="none" w:sz="0" w:space="0" w:color="auto"/>
                <w:bottom w:val="none" w:sz="0" w:space="0" w:color="auto"/>
                <w:right w:val="single" w:sz="12" w:space="15" w:color="EEEBE3"/>
              </w:divBdr>
              <w:divsChild>
                <w:div w:id="112670556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938556170">
      <w:bodyDiv w:val="1"/>
      <w:marLeft w:val="0"/>
      <w:marRight w:val="0"/>
      <w:marTop w:val="0"/>
      <w:marBottom w:val="0"/>
      <w:divBdr>
        <w:top w:val="none" w:sz="0" w:space="0" w:color="auto"/>
        <w:left w:val="none" w:sz="0" w:space="0" w:color="auto"/>
        <w:bottom w:val="none" w:sz="0" w:space="0" w:color="auto"/>
        <w:right w:val="none" w:sz="0" w:space="0" w:color="auto"/>
      </w:divBdr>
      <w:divsChild>
        <w:div w:id="620570433">
          <w:marLeft w:val="0"/>
          <w:marRight w:val="0"/>
          <w:marTop w:val="150"/>
          <w:marBottom w:val="150"/>
          <w:divBdr>
            <w:top w:val="none" w:sz="0" w:space="0" w:color="auto"/>
            <w:left w:val="none" w:sz="0" w:space="0" w:color="auto"/>
            <w:bottom w:val="none" w:sz="0" w:space="0" w:color="auto"/>
            <w:right w:val="none" w:sz="0" w:space="0" w:color="auto"/>
          </w:divBdr>
          <w:divsChild>
            <w:div w:id="1927882292">
              <w:marLeft w:val="0"/>
              <w:marRight w:val="0"/>
              <w:marTop w:val="0"/>
              <w:marBottom w:val="0"/>
              <w:divBdr>
                <w:top w:val="none" w:sz="0" w:space="0" w:color="auto"/>
                <w:left w:val="none" w:sz="0" w:space="0" w:color="auto"/>
                <w:bottom w:val="none" w:sz="0" w:space="0" w:color="auto"/>
                <w:right w:val="single" w:sz="12" w:space="15" w:color="EEEBE3"/>
              </w:divBdr>
              <w:divsChild>
                <w:div w:id="211158059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19444441">
      <w:bodyDiv w:val="1"/>
      <w:marLeft w:val="0"/>
      <w:marRight w:val="0"/>
      <w:marTop w:val="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347951018">
              <w:marLeft w:val="0"/>
              <w:marRight w:val="0"/>
              <w:marTop w:val="0"/>
              <w:marBottom w:val="0"/>
              <w:divBdr>
                <w:top w:val="none" w:sz="0" w:space="0" w:color="auto"/>
                <w:left w:val="none" w:sz="0" w:space="0" w:color="auto"/>
                <w:bottom w:val="none" w:sz="0" w:space="0" w:color="auto"/>
                <w:right w:val="none" w:sz="0" w:space="0" w:color="auto"/>
              </w:divBdr>
              <w:divsChild>
                <w:div w:id="295451125">
                  <w:marLeft w:val="0"/>
                  <w:marRight w:val="0"/>
                  <w:marTop w:val="0"/>
                  <w:marBottom w:val="0"/>
                  <w:divBdr>
                    <w:top w:val="none" w:sz="0" w:space="0" w:color="auto"/>
                    <w:left w:val="none" w:sz="0" w:space="0" w:color="auto"/>
                    <w:bottom w:val="none" w:sz="0" w:space="0" w:color="auto"/>
                    <w:right w:val="none" w:sz="0" w:space="0" w:color="auto"/>
                  </w:divBdr>
                  <w:divsChild>
                    <w:div w:id="756101714">
                      <w:marLeft w:val="0"/>
                      <w:marRight w:val="0"/>
                      <w:marTop w:val="0"/>
                      <w:marBottom w:val="0"/>
                      <w:divBdr>
                        <w:top w:val="none" w:sz="0" w:space="0" w:color="auto"/>
                        <w:left w:val="none" w:sz="0" w:space="0" w:color="auto"/>
                        <w:bottom w:val="none" w:sz="0" w:space="0" w:color="auto"/>
                        <w:right w:val="none" w:sz="0" w:space="0" w:color="auto"/>
                      </w:divBdr>
                      <w:divsChild>
                        <w:div w:id="1867600509">
                          <w:marLeft w:val="0"/>
                          <w:marRight w:val="0"/>
                          <w:marTop w:val="0"/>
                          <w:marBottom w:val="0"/>
                          <w:divBdr>
                            <w:top w:val="none" w:sz="0" w:space="0" w:color="auto"/>
                            <w:left w:val="none" w:sz="0" w:space="0" w:color="auto"/>
                            <w:bottom w:val="none" w:sz="0" w:space="0" w:color="auto"/>
                            <w:right w:val="none" w:sz="0" w:space="0" w:color="auto"/>
                          </w:divBdr>
                          <w:divsChild>
                            <w:div w:id="621771667">
                              <w:marLeft w:val="0"/>
                              <w:marRight w:val="0"/>
                              <w:marTop w:val="0"/>
                              <w:marBottom w:val="0"/>
                              <w:divBdr>
                                <w:top w:val="none" w:sz="0" w:space="0" w:color="auto"/>
                                <w:left w:val="none" w:sz="0" w:space="0" w:color="auto"/>
                                <w:bottom w:val="none" w:sz="0" w:space="0" w:color="auto"/>
                                <w:right w:val="none" w:sz="0" w:space="0" w:color="auto"/>
                              </w:divBdr>
                              <w:divsChild>
                                <w:div w:id="1242523633">
                                  <w:marLeft w:val="0"/>
                                  <w:marRight w:val="0"/>
                                  <w:marTop w:val="0"/>
                                  <w:marBottom w:val="0"/>
                                  <w:divBdr>
                                    <w:top w:val="none" w:sz="0" w:space="0" w:color="auto"/>
                                    <w:left w:val="none" w:sz="0" w:space="0" w:color="auto"/>
                                    <w:bottom w:val="none" w:sz="0" w:space="0" w:color="auto"/>
                                    <w:right w:val="none" w:sz="0" w:space="0" w:color="auto"/>
                                  </w:divBdr>
                                  <w:divsChild>
                                    <w:div w:id="708258898">
                                      <w:marLeft w:val="0"/>
                                      <w:marRight w:val="0"/>
                                      <w:marTop w:val="0"/>
                                      <w:marBottom w:val="0"/>
                                      <w:divBdr>
                                        <w:top w:val="none" w:sz="0" w:space="0" w:color="auto"/>
                                        <w:left w:val="none" w:sz="0" w:space="0" w:color="auto"/>
                                        <w:bottom w:val="none" w:sz="0" w:space="0" w:color="auto"/>
                                        <w:right w:val="none" w:sz="0" w:space="0" w:color="auto"/>
                                      </w:divBdr>
                                      <w:divsChild>
                                        <w:div w:id="1147941155">
                                          <w:marLeft w:val="0"/>
                                          <w:marRight w:val="0"/>
                                          <w:marTop w:val="0"/>
                                          <w:marBottom w:val="0"/>
                                          <w:divBdr>
                                            <w:top w:val="none" w:sz="0" w:space="0" w:color="auto"/>
                                            <w:left w:val="none" w:sz="0" w:space="0" w:color="auto"/>
                                            <w:bottom w:val="none" w:sz="0" w:space="0" w:color="auto"/>
                                            <w:right w:val="none" w:sz="0" w:space="0" w:color="auto"/>
                                          </w:divBdr>
                                          <w:divsChild>
                                            <w:div w:id="1528132037">
                                              <w:marLeft w:val="0"/>
                                              <w:marRight w:val="0"/>
                                              <w:marTop w:val="0"/>
                                              <w:marBottom w:val="0"/>
                                              <w:divBdr>
                                                <w:top w:val="none" w:sz="0" w:space="0" w:color="auto"/>
                                                <w:left w:val="none" w:sz="0" w:space="0" w:color="auto"/>
                                                <w:bottom w:val="none" w:sz="0" w:space="0" w:color="auto"/>
                                                <w:right w:val="none" w:sz="0" w:space="0" w:color="auto"/>
                                              </w:divBdr>
                                              <w:divsChild>
                                                <w:div w:id="1230926278">
                                                  <w:marLeft w:val="0"/>
                                                  <w:marRight w:val="0"/>
                                                  <w:marTop w:val="0"/>
                                                  <w:marBottom w:val="0"/>
                                                  <w:divBdr>
                                                    <w:top w:val="none" w:sz="0" w:space="0" w:color="auto"/>
                                                    <w:left w:val="none" w:sz="0" w:space="0" w:color="auto"/>
                                                    <w:bottom w:val="none" w:sz="0" w:space="0" w:color="auto"/>
                                                    <w:right w:val="none" w:sz="0" w:space="0" w:color="auto"/>
                                                  </w:divBdr>
                                                  <w:divsChild>
                                                    <w:div w:id="705569780">
                                                      <w:marLeft w:val="0"/>
                                                      <w:marRight w:val="0"/>
                                                      <w:marTop w:val="0"/>
                                                      <w:marBottom w:val="0"/>
                                                      <w:divBdr>
                                                        <w:top w:val="none" w:sz="0" w:space="0" w:color="auto"/>
                                                        <w:left w:val="none" w:sz="0" w:space="0" w:color="auto"/>
                                                        <w:bottom w:val="none" w:sz="0" w:space="0" w:color="auto"/>
                                                        <w:right w:val="none" w:sz="0" w:space="0" w:color="auto"/>
                                                      </w:divBdr>
                                                      <w:divsChild>
                                                        <w:div w:id="576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378002">
      <w:bodyDiv w:val="1"/>
      <w:marLeft w:val="0"/>
      <w:marRight w:val="0"/>
      <w:marTop w:val="0"/>
      <w:marBottom w:val="0"/>
      <w:divBdr>
        <w:top w:val="none" w:sz="0" w:space="0" w:color="auto"/>
        <w:left w:val="none" w:sz="0" w:space="0" w:color="auto"/>
        <w:bottom w:val="none" w:sz="0" w:space="0" w:color="auto"/>
        <w:right w:val="none" w:sz="0" w:space="0" w:color="auto"/>
      </w:divBdr>
      <w:divsChild>
        <w:div w:id="1343817415">
          <w:marLeft w:val="0"/>
          <w:marRight w:val="0"/>
          <w:marTop w:val="0"/>
          <w:marBottom w:val="0"/>
          <w:divBdr>
            <w:top w:val="none" w:sz="0" w:space="0" w:color="auto"/>
            <w:left w:val="none" w:sz="0" w:space="0" w:color="auto"/>
            <w:bottom w:val="none" w:sz="0" w:space="0" w:color="auto"/>
            <w:right w:val="none" w:sz="0" w:space="0" w:color="auto"/>
          </w:divBdr>
          <w:divsChild>
            <w:div w:id="1697540112">
              <w:marLeft w:val="0"/>
              <w:marRight w:val="0"/>
              <w:marTop w:val="0"/>
              <w:marBottom w:val="0"/>
              <w:divBdr>
                <w:top w:val="none" w:sz="0" w:space="0" w:color="auto"/>
                <w:left w:val="none" w:sz="0" w:space="0" w:color="auto"/>
                <w:bottom w:val="none" w:sz="0" w:space="0" w:color="auto"/>
                <w:right w:val="none" w:sz="0" w:space="0" w:color="auto"/>
              </w:divBdr>
              <w:divsChild>
                <w:div w:id="1101948381">
                  <w:marLeft w:val="0"/>
                  <w:marRight w:val="0"/>
                  <w:marTop w:val="0"/>
                  <w:marBottom w:val="0"/>
                  <w:divBdr>
                    <w:top w:val="none" w:sz="0" w:space="0" w:color="auto"/>
                    <w:left w:val="none" w:sz="0" w:space="0" w:color="auto"/>
                    <w:bottom w:val="none" w:sz="0" w:space="0" w:color="auto"/>
                    <w:right w:val="none" w:sz="0" w:space="0" w:color="auto"/>
                  </w:divBdr>
                  <w:divsChild>
                    <w:div w:id="1002658424">
                      <w:marLeft w:val="0"/>
                      <w:marRight w:val="0"/>
                      <w:marTop w:val="0"/>
                      <w:marBottom w:val="0"/>
                      <w:divBdr>
                        <w:top w:val="none" w:sz="0" w:space="0" w:color="auto"/>
                        <w:left w:val="none" w:sz="0" w:space="0" w:color="auto"/>
                        <w:bottom w:val="none" w:sz="0" w:space="0" w:color="auto"/>
                        <w:right w:val="none" w:sz="0" w:space="0" w:color="auto"/>
                      </w:divBdr>
                      <w:divsChild>
                        <w:div w:id="1324159546">
                          <w:marLeft w:val="0"/>
                          <w:marRight w:val="0"/>
                          <w:marTop w:val="0"/>
                          <w:marBottom w:val="0"/>
                          <w:divBdr>
                            <w:top w:val="none" w:sz="0" w:space="0" w:color="auto"/>
                            <w:left w:val="none" w:sz="0" w:space="0" w:color="auto"/>
                            <w:bottom w:val="none" w:sz="0" w:space="0" w:color="auto"/>
                            <w:right w:val="none" w:sz="0" w:space="0" w:color="auto"/>
                          </w:divBdr>
                          <w:divsChild>
                            <w:div w:id="1220746030">
                              <w:marLeft w:val="0"/>
                              <w:marRight w:val="0"/>
                              <w:marTop w:val="0"/>
                              <w:marBottom w:val="0"/>
                              <w:divBdr>
                                <w:top w:val="none" w:sz="0" w:space="0" w:color="auto"/>
                                <w:left w:val="none" w:sz="0" w:space="0" w:color="auto"/>
                                <w:bottom w:val="none" w:sz="0" w:space="0" w:color="auto"/>
                                <w:right w:val="none" w:sz="0" w:space="0" w:color="auto"/>
                              </w:divBdr>
                              <w:divsChild>
                                <w:div w:id="1939677899">
                                  <w:marLeft w:val="0"/>
                                  <w:marRight w:val="0"/>
                                  <w:marTop w:val="0"/>
                                  <w:marBottom w:val="0"/>
                                  <w:divBdr>
                                    <w:top w:val="none" w:sz="0" w:space="0" w:color="auto"/>
                                    <w:left w:val="none" w:sz="0" w:space="0" w:color="auto"/>
                                    <w:bottom w:val="none" w:sz="0" w:space="0" w:color="auto"/>
                                    <w:right w:val="none" w:sz="0" w:space="0" w:color="auto"/>
                                  </w:divBdr>
                                  <w:divsChild>
                                    <w:div w:id="1314798125">
                                      <w:marLeft w:val="0"/>
                                      <w:marRight w:val="0"/>
                                      <w:marTop w:val="150"/>
                                      <w:marBottom w:val="150"/>
                                      <w:divBdr>
                                        <w:top w:val="none" w:sz="0" w:space="0" w:color="auto"/>
                                        <w:left w:val="none" w:sz="0" w:space="0" w:color="auto"/>
                                        <w:bottom w:val="none" w:sz="0" w:space="0" w:color="auto"/>
                                        <w:right w:val="none" w:sz="0" w:space="0" w:color="auto"/>
                                      </w:divBdr>
                                      <w:divsChild>
                                        <w:div w:id="819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39B4F-409C-411B-B603-B602D128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malong</cp:lastModifiedBy>
  <cp:revision>179</cp:revision>
  <cp:lastPrinted>2014-10-29T01:46:00Z</cp:lastPrinted>
  <dcterms:created xsi:type="dcterms:W3CDTF">2014-10-28T07:42:00Z</dcterms:created>
  <dcterms:modified xsi:type="dcterms:W3CDTF">2014-12-15T02:52:00Z</dcterms:modified>
</cp:coreProperties>
</file>