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87" w:rsidRDefault="00852D87" w:rsidP="00852D87">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852D87" w:rsidRPr="005E3A99" w:rsidRDefault="006A7FB7" w:rsidP="00852D87">
      <w:pPr>
        <w:ind w:leftChars="50" w:left="105" w:rightChars="50" w:right="105"/>
        <w:jc w:val="center"/>
        <w:rPr>
          <w:rFonts w:ascii="楷体_GB2312" w:eastAsia="楷体_GB2312" w:hAnsi="宋体" w:cs="宋体"/>
          <w:b/>
          <w:bCs/>
          <w:color w:val="000000"/>
          <w:kern w:val="0"/>
          <w:sz w:val="10"/>
          <w:szCs w:val="10"/>
        </w:rPr>
      </w:pPr>
      <w:r w:rsidRPr="006A7FB7">
        <w:rPr>
          <w:rFonts w:ascii="楷体_GB2312" w:eastAsia="楷体_GB2312" w:hAnsi="宋体" w:cs="宋体"/>
          <w:b/>
          <w:bCs/>
          <w:noProof/>
          <w:color w:val="000000"/>
          <w:kern w:val="0"/>
          <w:sz w:val="24"/>
          <w:szCs w:val="24"/>
        </w:rPr>
        <w:pict>
          <v:line id="_x0000_s2050" style="position:absolute;left:0;text-align:left;z-index:251660288" from="-9pt,12pt" to="6in,12pt" strokecolor="red" strokeweight="1.5pt"/>
        </w:pict>
      </w:r>
    </w:p>
    <w:p w:rsidR="00852D87" w:rsidRPr="005E3A99" w:rsidRDefault="00852D87" w:rsidP="00852D87">
      <w:pPr>
        <w:spacing w:line="460" w:lineRule="exact"/>
        <w:ind w:leftChars="50" w:left="105" w:rightChars="50" w:right="105"/>
        <w:rPr>
          <w:rFonts w:ascii="黑体" w:eastAsia="黑体"/>
          <w:b/>
          <w:bCs/>
          <w:color w:val="000000"/>
          <w:sz w:val="44"/>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67406B" w:rsidRDefault="00852D87" w:rsidP="00852D87">
      <w:pPr>
        <w:ind w:leftChars="50" w:left="105" w:rightChars="50" w:right="105"/>
        <w:jc w:val="center"/>
        <w:rPr>
          <w:rStyle w:val="tl1"/>
          <w:rFonts w:ascii="黑体" w:eastAsia="黑体"/>
          <w:b w:val="0"/>
          <w:color w:val="000000"/>
        </w:rPr>
      </w:pPr>
      <w:r w:rsidRPr="0067406B">
        <w:rPr>
          <w:rStyle w:val="tl1"/>
          <w:rFonts w:ascii="黑体" w:eastAsia="黑体" w:hint="eastAsia"/>
          <w:b w:val="0"/>
          <w:color w:val="000000"/>
        </w:rPr>
        <w:t>山东大学教职工理论学习重点和参考资料</w:t>
      </w:r>
    </w:p>
    <w:p w:rsidR="00852D87" w:rsidRPr="005E3A99" w:rsidRDefault="00852D87" w:rsidP="00145861">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2013年第</w:t>
      </w:r>
      <w:r>
        <w:rPr>
          <w:rFonts w:ascii="微软雅黑" w:eastAsia="微软雅黑" w:hAnsi="微软雅黑" w:hint="eastAsia"/>
          <w:bCs/>
          <w:color w:val="000000"/>
          <w:sz w:val="32"/>
        </w:rPr>
        <w:t>1</w:t>
      </w:r>
      <w:r w:rsidR="00BB0193">
        <w:rPr>
          <w:rFonts w:ascii="微软雅黑" w:eastAsia="微软雅黑" w:hAnsi="微软雅黑" w:hint="eastAsia"/>
          <w:bCs/>
          <w:color w:val="000000"/>
          <w:sz w:val="32"/>
        </w:rPr>
        <w:t>4</w:t>
      </w:r>
      <w:r w:rsidRPr="005E3A99">
        <w:rPr>
          <w:rFonts w:ascii="微软雅黑" w:eastAsia="微软雅黑" w:hAnsi="微软雅黑" w:hint="eastAsia"/>
          <w:bCs/>
          <w:color w:val="000000"/>
          <w:sz w:val="32"/>
        </w:rPr>
        <w:t>期</w:t>
      </w:r>
    </w:p>
    <w:p w:rsidR="00852D87" w:rsidRPr="005E3A99" w:rsidRDefault="00852D87" w:rsidP="00852D87">
      <w:pPr>
        <w:ind w:leftChars="50" w:left="105" w:rightChars="50" w:right="105"/>
        <w:jc w:val="center"/>
        <w:rPr>
          <w:rStyle w:val="tl1"/>
          <w:rFonts w:asciiTheme="majorEastAsia" w:eastAsiaTheme="majorEastAsia" w:hAnsiTheme="majorEastAsia"/>
          <w:b w:val="0"/>
          <w:color w:val="000000"/>
          <w:sz w:val="28"/>
          <w:szCs w:val="28"/>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党委宣传部</w:t>
      </w:r>
    </w:p>
    <w:p w:rsidR="00852D87" w:rsidRPr="005E3A99" w:rsidRDefault="00852D87" w:rsidP="00852D87">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2013年</w:t>
      </w:r>
      <w:r>
        <w:rPr>
          <w:rStyle w:val="tl1"/>
          <w:rFonts w:ascii="楷体_GB2312" w:eastAsia="楷体_GB2312" w:hint="eastAsia"/>
          <w:color w:val="000000"/>
          <w:sz w:val="32"/>
          <w:szCs w:val="32"/>
        </w:rPr>
        <w:t>1</w:t>
      </w:r>
      <w:r w:rsidR="00BB0193">
        <w:rPr>
          <w:rStyle w:val="tl1"/>
          <w:rFonts w:ascii="楷体_GB2312" w:eastAsia="楷体_GB2312" w:hint="eastAsia"/>
          <w:color w:val="000000"/>
          <w:sz w:val="32"/>
          <w:szCs w:val="32"/>
        </w:rPr>
        <w:t>1</w:t>
      </w:r>
      <w:r w:rsidRPr="005E3A99">
        <w:rPr>
          <w:rStyle w:val="tl1"/>
          <w:rFonts w:ascii="楷体_GB2312" w:eastAsia="楷体_GB2312" w:hint="eastAsia"/>
          <w:color w:val="000000"/>
          <w:sz w:val="32"/>
          <w:szCs w:val="32"/>
        </w:rPr>
        <w:t>月</w:t>
      </w:r>
      <w:r w:rsidR="00BB0193">
        <w:rPr>
          <w:rStyle w:val="tl1"/>
          <w:rFonts w:ascii="楷体_GB2312" w:eastAsia="楷体_GB2312" w:hint="eastAsia"/>
          <w:color w:val="000000"/>
          <w:sz w:val="32"/>
          <w:szCs w:val="32"/>
        </w:rPr>
        <w:t>1</w:t>
      </w:r>
      <w:r w:rsidRPr="005E3A99">
        <w:rPr>
          <w:rStyle w:val="tl1"/>
          <w:rFonts w:ascii="楷体_GB2312" w:eastAsia="楷体_GB2312" w:hint="eastAsia"/>
          <w:color w:val="000000"/>
          <w:sz w:val="32"/>
          <w:szCs w:val="32"/>
        </w:rPr>
        <w:t>日</w:t>
      </w:r>
    </w:p>
    <w:p w:rsidR="00852D87" w:rsidRDefault="00852D87" w:rsidP="00852D87">
      <w:pPr>
        <w:widowControl/>
        <w:ind w:leftChars="50" w:left="105" w:rightChars="50" w:right="105"/>
        <w:jc w:val="center"/>
        <w:rPr>
          <w:color w:val="000000"/>
        </w:rPr>
      </w:pPr>
      <w:r w:rsidRPr="005E3A99">
        <w:rPr>
          <w:color w:val="000000"/>
        </w:rPr>
        <w:br w:type="page"/>
      </w:r>
    </w:p>
    <w:p w:rsidR="00852D87" w:rsidRPr="00145861" w:rsidRDefault="00852D87" w:rsidP="00852D87">
      <w:pPr>
        <w:spacing w:line="460" w:lineRule="exact"/>
        <w:jc w:val="center"/>
        <w:rPr>
          <w:rFonts w:ascii="黑体" w:eastAsia="黑体"/>
          <w:color w:val="000000"/>
          <w:sz w:val="36"/>
          <w:szCs w:val="36"/>
        </w:rPr>
      </w:pPr>
    </w:p>
    <w:p w:rsidR="00852D87" w:rsidRPr="00FF7498" w:rsidRDefault="00852D87" w:rsidP="00852D87">
      <w:pPr>
        <w:spacing w:line="460" w:lineRule="exact"/>
        <w:jc w:val="center"/>
        <w:rPr>
          <w:rFonts w:ascii="黑体" w:eastAsia="黑体"/>
          <w:bCs/>
          <w:color w:val="000000"/>
          <w:sz w:val="36"/>
          <w:szCs w:val="36"/>
        </w:rPr>
      </w:pPr>
      <w:r w:rsidRPr="00FF7498">
        <w:rPr>
          <w:rFonts w:ascii="黑体" w:eastAsia="黑体"/>
          <w:color w:val="000000"/>
          <w:sz w:val="36"/>
          <w:szCs w:val="36"/>
        </w:rPr>
        <w:t>理论学习重点</w:t>
      </w:r>
    </w:p>
    <w:p w:rsidR="00852D87" w:rsidRDefault="00852D87" w:rsidP="00145861">
      <w:pPr>
        <w:spacing w:beforeLines="100" w:afterLines="100" w:line="460" w:lineRule="exact"/>
        <w:rPr>
          <w:rFonts w:ascii="仿宋_GB2312" w:eastAsia="仿宋_GB2312"/>
          <w:b/>
          <w:bCs/>
          <w:color w:val="000000"/>
          <w:sz w:val="32"/>
        </w:rPr>
      </w:pP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1．</w:t>
      </w:r>
      <w:r w:rsidR="00145861" w:rsidRPr="008C5A65">
        <w:rPr>
          <w:rStyle w:val="a6"/>
          <w:rFonts w:ascii="仿宋" w:eastAsia="仿宋" w:hAnsi="仿宋" w:hint="eastAsia"/>
          <w:b w:val="0"/>
          <w:bCs w:val="0"/>
          <w:color w:val="000000"/>
          <w:sz w:val="32"/>
          <w:szCs w:val="32"/>
        </w:rPr>
        <w:t>中共中央政治局10月29日会议精神</w:t>
      </w: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2．</w:t>
      </w:r>
      <w:r w:rsidR="00145861" w:rsidRPr="008C5A65">
        <w:rPr>
          <w:rStyle w:val="a6"/>
          <w:rFonts w:ascii="仿宋" w:eastAsia="仿宋" w:hAnsi="仿宋" w:hint="eastAsia"/>
          <w:b w:val="0"/>
          <w:bCs w:val="0"/>
          <w:color w:val="000000"/>
          <w:sz w:val="32"/>
          <w:szCs w:val="32"/>
        </w:rPr>
        <w:t>习近平在周边外交工作座谈会上的重要讲话精神</w:t>
      </w: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3．</w:t>
      </w:r>
      <w:r w:rsidR="00145861" w:rsidRPr="008C5A65">
        <w:rPr>
          <w:rStyle w:val="a6"/>
          <w:rFonts w:ascii="仿宋" w:eastAsia="仿宋" w:hAnsi="仿宋" w:hint="eastAsia"/>
          <w:b w:val="0"/>
          <w:bCs w:val="0"/>
          <w:color w:val="000000"/>
          <w:sz w:val="32"/>
          <w:szCs w:val="32"/>
        </w:rPr>
        <w:t>习近平同中华全国总工会新一届领导班子集体谈话</w:t>
      </w: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4．刘云山在中央党的群众路线教育实践活动领导小组第五次会议上的重要讲话精神</w:t>
      </w: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5．王岐山在中央巡视工作动员部署会上的讲话精神</w:t>
      </w:r>
    </w:p>
    <w:p w:rsidR="00056E24" w:rsidRPr="008C5A65" w:rsidRDefault="00056E24" w:rsidP="00056E24">
      <w:pPr>
        <w:rPr>
          <w:rStyle w:val="a6"/>
          <w:rFonts w:ascii="仿宋" w:eastAsia="仿宋" w:hAnsi="仿宋"/>
          <w:b w:val="0"/>
          <w:bCs w:val="0"/>
          <w:color w:val="000000"/>
          <w:sz w:val="32"/>
          <w:szCs w:val="32"/>
        </w:rPr>
      </w:pPr>
      <w:r w:rsidRPr="008C5A65">
        <w:rPr>
          <w:rStyle w:val="a6"/>
          <w:rFonts w:ascii="仿宋" w:eastAsia="仿宋" w:hAnsi="仿宋" w:hint="eastAsia"/>
          <w:b w:val="0"/>
          <w:bCs w:val="0"/>
          <w:color w:val="000000"/>
          <w:sz w:val="32"/>
          <w:szCs w:val="32"/>
        </w:rPr>
        <w:t>6.</w:t>
      </w:r>
      <w:r w:rsidRPr="008C5A65">
        <w:rPr>
          <w:rStyle w:val="a6"/>
          <w:rFonts w:ascii="仿宋" w:eastAsia="仿宋" w:hAnsi="仿宋" w:hint="eastAsia"/>
          <w:color w:val="000000"/>
          <w:sz w:val="32"/>
          <w:szCs w:val="32"/>
        </w:rPr>
        <w:t xml:space="preserve"> </w:t>
      </w:r>
      <w:r w:rsidRPr="008C5A65">
        <w:rPr>
          <w:rStyle w:val="a6"/>
          <w:rFonts w:ascii="仿宋" w:eastAsia="仿宋" w:hAnsi="仿宋" w:hint="eastAsia"/>
          <w:b w:val="0"/>
          <w:bCs w:val="0"/>
          <w:color w:val="000000"/>
          <w:sz w:val="32"/>
          <w:szCs w:val="32"/>
        </w:rPr>
        <w:t>10月22日山东大学全校教师干部大会有关精神</w:t>
      </w:r>
    </w:p>
    <w:p w:rsidR="00056E24" w:rsidRDefault="00056E24">
      <w:pPr>
        <w:widowControl/>
        <w:jc w:val="left"/>
        <w:rPr>
          <w:rFonts w:ascii="黑体" w:eastAsia="黑体"/>
          <w:color w:val="000000"/>
          <w:sz w:val="44"/>
        </w:rPr>
      </w:pPr>
      <w:r>
        <w:rPr>
          <w:rFonts w:ascii="黑体" w:eastAsia="黑体"/>
          <w:color w:val="000000"/>
          <w:sz w:val="44"/>
        </w:rPr>
        <w:br w:type="page"/>
      </w:r>
    </w:p>
    <w:p w:rsidR="00852D87" w:rsidRPr="00056E24" w:rsidRDefault="00852D87" w:rsidP="00852D87">
      <w:pPr>
        <w:spacing w:line="460" w:lineRule="exact"/>
        <w:jc w:val="center"/>
        <w:rPr>
          <w:rFonts w:ascii="黑体" w:eastAsia="黑体"/>
          <w:color w:val="000000"/>
          <w:sz w:val="44"/>
        </w:rPr>
      </w:pPr>
    </w:p>
    <w:p w:rsidR="00852D87" w:rsidRPr="00527410" w:rsidRDefault="00852D87" w:rsidP="00852D87">
      <w:pPr>
        <w:spacing w:line="460" w:lineRule="exact"/>
        <w:jc w:val="center"/>
        <w:rPr>
          <w:rFonts w:ascii="黑体" w:eastAsia="黑体"/>
          <w:color w:val="000000"/>
          <w:sz w:val="36"/>
          <w:szCs w:val="36"/>
        </w:rPr>
      </w:pPr>
      <w:r w:rsidRPr="00527410">
        <w:rPr>
          <w:rFonts w:ascii="黑体" w:eastAsia="黑体" w:hint="eastAsia"/>
          <w:color w:val="000000"/>
          <w:sz w:val="36"/>
          <w:szCs w:val="36"/>
        </w:rPr>
        <w:t>学习参考资料</w:t>
      </w:r>
    </w:p>
    <w:p w:rsidR="00852D87" w:rsidRPr="005E3A99" w:rsidRDefault="00852D87" w:rsidP="00852D87">
      <w:pPr>
        <w:ind w:leftChars="50" w:left="105" w:rightChars="50" w:right="105"/>
        <w:jc w:val="center"/>
        <w:rPr>
          <w:rFonts w:ascii="华文中宋" w:eastAsia="华文中宋" w:hAnsi="华文中宋"/>
          <w:color w:val="000000"/>
          <w:sz w:val="52"/>
          <w:szCs w:val="52"/>
        </w:rPr>
      </w:pPr>
    </w:p>
    <w:p w:rsidR="00852D87" w:rsidRPr="005E3A99" w:rsidRDefault="006A7FB7" w:rsidP="00852D87">
      <w:pPr>
        <w:ind w:leftChars="50" w:left="105" w:rightChars="50" w:right="105"/>
        <w:jc w:val="left"/>
        <w:rPr>
          <w:rFonts w:ascii="华文中宋" w:eastAsia="华文中宋" w:hAnsi="华文中宋"/>
          <w:color w:val="000000"/>
          <w:sz w:val="52"/>
          <w:szCs w:val="52"/>
        </w:rPr>
      </w:pPr>
      <w:r>
        <w:rPr>
          <w:rFonts w:ascii="华文中宋" w:eastAsia="华文中宋" w:hAnsi="华文中宋"/>
          <w:noProof/>
          <w:color w:val="000000"/>
          <w:sz w:val="52"/>
          <w:szCs w:val="52"/>
        </w:rPr>
        <w:pict>
          <v:shapetype id="_x0000_t202" coordsize="21600,21600" o:spt="202" path="m,l,21600r21600,l21600,xe">
            <v:stroke joinstyle="miter"/>
            <v:path gradientshapeok="t" o:connecttype="rect"/>
          </v:shapetype>
          <v:shape id="_x0000_s2051" type="#_x0000_t202" style="position:absolute;left:0;text-align:left;margin-left:-10.6pt;margin-top:.9pt;width:88.6pt;height:39.75pt;z-index:251661312;mso-width-relative:margin;mso-height-relative:margin" fillcolor="#c00" strokecolor="#c00" strokeweight="2.5pt">
            <v:shadow color="#868686"/>
            <v:textbox style="mso-next-textbox:#_x0000_s2051">
              <w:txbxContent>
                <w:p w:rsidR="00852D87" w:rsidRPr="00F76C75" w:rsidRDefault="00852D87" w:rsidP="00852D87">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852D87" w:rsidRDefault="00852D87" w:rsidP="00852D87"/>
              </w:txbxContent>
            </v:textbox>
          </v:shape>
        </w:pict>
      </w:r>
    </w:p>
    <w:p w:rsidR="00852D87" w:rsidRPr="006B2F9B"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1.</w:t>
      </w:r>
      <w:r w:rsidRPr="006B2F9B">
        <w:rPr>
          <w:rFonts w:hint="eastAsia"/>
          <w:color w:val="000000"/>
        </w:rPr>
        <w:t xml:space="preserve"> </w:t>
      </w:r>
      <w:r w:rsidR="00056E24" w:rsidRPr="006B2F9B">
        <w:rPr>
          <w:rFonts w:asciiTheme="minorEastAsia" w:hAnsiTheme="minorEastAsia" w:hint="eastAsia"/>
          <w:color w:val="000000"/>
          <w:spacing w:val="-20"/>
          <w:kern w:val="32"/>
          <w:sz w:val="30"/>
          <w:szCs w:val="30"/>
        </w:rPr>
        <w:t>习近平在欧美同学会成立100周年庆祝大会上的讲话</w:t>
      </w:r>
    </w:p>
    <w:p w:rsidR="00852D87" w:rsidRPr="006B2F9B" w:rsidRDefault="00852D87" w:rsidP="00852D87">
      <w:pPr>
        <w:ind w:leftChars="192" w:left="703" w:rightChars="50" w:right="105" w:hangingChars="100" w:hanging="300"/>
        <w:jc w:val="left"/>
        <w:rPr>
          <w:rFonts w:asciiTheme="minorEastAsia" w:hAnsiTheme="minorEastAsia"/>
          <w:bCs/>
          <w:color w:val="000000"/>
          <w:spacing w:val="-20"/>
          <w:kern w:val="36"/>
          <w:sz w:val="30"/>
          <w:szCs w:val="30"/>
        </w:rPr>
      </w:pPr>
      <w:r w:rsidRPr="006B2F9B">
        <w:rPr>
          <w:rFonts w:asciiTheme="minorEastAsia" w:hAnsiTheme="minorEastAsia" w:hint="eastAsia"/>
          <w:bCs/>
          <w:color w:val="000000"/>
          <w:kern w:val="36"/>
          <w:sz w:val="30"/>
          <w:szCs w:val="30"/>
        </w:rPr>
        <w:t>2</w:t>
      </w:r>
      <w:r w:rsidRPr="006B2F9B">
        <w:rPr>
          <w:rFonts w:asciiTheme="minorEastAsia" w:hAnsiTheme="minorEastAsia" w:hint="eastAsia"/>
          <w:color w:val="000000"/>
          <w:kern w:val="36"/>
          <w:sz w:val="30"/>
          <w:szCs w:val="30"/>
        </w:rPr>
        <w:t xml:space="preserve">. </w:t>
      </w:r>
      <w:r w:rsidR="00056E24" w:rsidRPr="006B2F9B">
        <w:rPr>
          <w:rFonts w:asciiTheme="minorEastAsia" w:hAnsiTheme="minorEastAsia" w:hint="eastAsia"/>
          <w:color w:val="000000"/>
          <w:kern w:val="36"/>
          <w:sz w:val="30"/>
          <w:szCs w:val="30"/>
        </w:rPr>
        <w:t>刘云山在中国工会第十六次全国代表大会上的祝词</w:t>
      </w:r>
    </w:p>
    <w:p w:rsidR="00852D87" w:rsidRPr="005E3A99" w:rsidRDefault="006A7FB7" w:rsidP="00852D87">
      <w:pPr>
        <w:ind w:leftChars="192" w:left="683" w:rightChars="50" w:right="105" w:hangingChars="100" w:hanging="280"/>
        <w:jc w:val="left"/>
        <w:rPr>
          <w:rFonts w:asciiTheme="minorEastAsia" w:hAnsiTheme="minorEastAsia"/>
          <w:bCs/>
          <w:color w:val="000000"/>
          <w:kern w:val="36"/>
          <w:sz w:val="30"/>
          <w:szCs w:val="30"/>
        </w:rPr>
      </w:pPr>
      <w:r w:rsidRPr="006A7FB7">
        <w:rPr>
          <w:rFonts w:asciiTheme="minorEastAsia" w:hAnsiTheme="minorEastAsia"/>
          <w:bCs/>
          <w:noProof/>
          <w:color w:val="000000"/>
          <w:kern w:val="36"/>
          <w:sz w:val="28"/>
          <w:szCs w:val="28"/>
        </w:rPr>
        <w:pict>
          <v:shape id="_x0000_s2052" type="#_x0000_t202" style="position:absolute;left:0;text-align:left;margin-left:-4.55pt;margin-top:16.95pt;width:82.55pt;height:36.45pt;z-index:251662336;mso-width-relative:margin;mso-height-relative:margin" fillcolor="#c00" strokecolor="#c00" strokeweight="2.5pt">
            <v:shadow color="#868686"/>
            <v:textbox style="mso-next-textbox:#_x0000_s2052">
              <w:txbxContent>
                <w:p w:rsidR="00852D87" w:rsidRPr="00BD5ED3" w:rsidRDefault="00852D87" w:rsidP="00852D87">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852D87" w:rsidRPr="005E3A99" w:rsidRDefault="00852D87" w:rsidP="00852D87">
      <w:pPr>
        <w:ind w:leftChars="50" w:left="105" w:rightChars="50" w:right="105"/>
        <w:jc w:val="left"/>
        <w:rPr>
          <w:rFonts w:asciiTheme="minorEastAsia" w:hAnsiTheme="minorEastAsia"/>
          <w:bCs/>
          <w:color w:val="000000"/>
          <w:kern w:val="36"/>
          <w:sz w:val="28"/>
          <w:szCs w:val="28"/>
        </w:rPr>
      </w:pPr>
    </w:p>
    <w:p w:rsidR="00852D87" w:rsidRPr="006B2F9B"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1. </w:t>
      </w:r>
      <w:r w:rsidR="00FF57FB" w:rsidRPr="006B2F9B">
        <w:rPr>
          <w:rFonts w:asciiTheme="minorEastAsia" w:hAnsiTheme="minorEastAsia" w:hint="eastAsia"/>
          <w:bCs/>
          <w:color w:val="000000"/>
          <w:kern w:val="36"/>
          <w:sz w:val="30"/>
          <w:szCs w:val="30"/>
        </w:rPr>
        <w:t>人民日报社论：崇尚劳动创造</w:t>
      </w:r>
      <w:r w:rsidR="00026034" w:rsidRPr="006B2F9B">
        <w:rPr>
          <w:rFonts w:asciiTheme="minorEastAsia" w:hAnsiTheme="minorEastAsia" w:hint="eastAsia"/>
          <w:bCs/>
          <w:color w:val="000000"/>
          <w:kern w:val="36"/>
          <w:sz w:val="30"/>
          <w:szCs w:val="30"/>
        </w:rPr>
        <w:t xml:space="preserve">  </w:t>
      </w:r>
      <w:r w:rsidR="00FF57FB" w:rsidRPr="006B2F9B">
        <w:rPr>
          <w:rFonts w:asciiTheme="minorEastAsia" w:hAnsiTheme="minorEastAsia" w:hint="eastAsia"/>
          <w:bCs/>
          <w:color w:val="000000"/>
          <w:kern w:val="36"/>
          <w:sz w:val="30"/>
          <w:szCs w:val="30"/>
        </w:rPr>
        <w:t>成就光荣梦想</w:t>
      </w:r>
    </w:p>
    <w:p w:rsidR="00852D87" w:rsidRPr="006B2F9B"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2. </w:t>
      </w:r>
      <w:r w:rsidR="00FF57FB" w:rsidRPr="006B2F9B">
        <w:rPr>
          <w:rFonts w:asciiTheme="minorEastAsia" w:hAnsiTheme="minorEastAsia" w:hint="eastAsia"/>
          <w:bCs/>
          <w:color w:val="000000"/>
          <w:kern w:val="36"/>
          <w:sz w:val="30"/>
          <w:szCs w:val="30"/>
        </w:rPr>
        <w:t>人民日报社论：展巾帼之志</w:t>
      </w:r>
      <w:r w:rsidR="00026034" w:rsidRPr="006B2F9B">
        <w:rPr>
          <w:rFonts w:asciiTheme="minorEastAsia" w:hAnsiTheme="minorEastAsia" w:hint="eastAsia"/>
          <w:bCs/>
          <w:color w:val="000000"/>
          <w:kern w:val="36"/>
          <w:sz w:val="30"/>
          <w:szCs w:val="30"/>
        </w:rPr>
        <w:t xml:space="preserve">  </w:t>
      </w:r>
      <w:r w:rsidR="00FF57FB" w:rsidRPr="006B2F9B">
        <w:rPr>
          <w:rFonts w:asciiTheme="minorEastAsia" w:hAnsiTheme="minorEastAsia" w:hint="eastAsia"/>
          <w:bCs/>
          <w:color w:val="000000"/>
          <w:kern w:val="36"/>
          <w:sz w:val="30"/>
          <w:szCs w:val="30"/>
        </w:rPr>
        <w:t>成梦想之美</w:t>
      </w:r>
    </w:p>
    <w:p w:rsidR="001A3D2F" w:rsidRPr="006B2F9B" w:rsidRDefault="001A3D2F" w:rsidP="00852D87">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3. </w:t>
      </w:r>
      <w:r w:rsidR="00FF57FB" w:rsidRPr="006B2F9B">
        <w:rPr>
          <w:rFonts w:asciiTheme="minorEastAsia" w:hAnsiTheme="minorEastAsia" w:hint="eastAsia"/>
          <w:bCs/>
          <w:color w:val="000000"/>
          <w:kern w:val="36"/>
          <w:sz w:val="30"/>
          <w:szCs w:val="30"/>
        </w:rPr>
        <w:t>人民日报评论员：深化改革激扬发展活力</w:t>
      </w:r>
    </w:p>
    <w:p w:rsidR="00852D87" w:rsidRPr="005E3A99" w:rsidRDefault="006A7FB7" w:rsidP="00852D87">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bCs/>
          <w:color w:val="000000"/>
          <w:kern w:val="36"/>
          <w:sz w:val="30"/>
          <w:szCs w:val="30"/>
        </w:rPr>
        <w:pict>
          <v:shape id="_x0000_s2053" type="#_x0000_t202" style="position:absolute;left:0;text-align:left;margin-left:-4.55pt;margin-top:16.65pt;width:83.3pt;height:37.1pt;z-index:251663360;mso-width-relative:margin;mso-height-relative:margin" fillcolor="#c00000" strokecolor="#c00000" strokeweight="2.5pt">
            <v:shadow color="#868686"/>
            <v:textbox style="mso-next-textbox:#_x0000_s2053">
              <w:txbxContent>
                <w:p w:rsidR="00852D87" w:rsidRPr="007B1065" w:rsidRDefault="00852D87" w:rsidP="00852D87">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852D87" w:rsidRPr="005E3A99" w:rsidRDefault="00852D87" w:rsidP="00852D87">
      <w:pPr>
        <w:ind w:leftChars="50" w:left="105" w:rightChars="50" w:right="105"/>
        <w:jc w:val="left"/>
        <w:rPr>
          <w:rFonts w:asciiTheme="minorEastAsia" w:hAnsiTheme="minorEastAsia"/>
          <w:bCs/>
          <w:color w:val="000000"/>
          <w:kern w:val="36"/>
          <w:sz w:val="30"/>
          <w:szCs w:val="30"/>
        </w:rPr>
      </w:pPr>
    </w:p>
    <w:p w:rsidR="00852D87" w:rsidRPr="006B2F9B" w:rsidRDefault="00852D87" w:rsidP="00DE1739">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1. </w:t>
      </w:r>
      <w:r w:rsidR="00833895" w:rsidRPr="006B2F9B">
        <w:rPr>
          <w:rFonts w:asciiTheme="minorEastAsia" w:hAnsiTheme="minorEastAsia"/>
          <w:bCs/>
          <w:color w:val="000000"/>
          <w:kern w:val="36"/>
          <w:sz w:val="30"/>
          <w:szCs w:val="30"/>
        </w:rPr>
        <w:t>中国特色社会主义理论体系的最新成果</w:t>
      </w:r>
    </w:p>
    <w:p w:rsidR="00852D87" w:rsidRPr="006B2F9B" w:rsidRDefault="00852D87" w:rsidP="00DE1739">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2. </w:t>
      </w:r>
      <w:r w:rsidR="00DE1739" w:rsidRPr="006B2F9B">
        <w:rPr>
          <w:rFonts w:asciiTheme="minorEastAsia" w:hAnsiTheme="minorEastAsia"/>
          <w:bCs/>
          <w:color w:val="000000"/>
          <w:kern w:val="36"/>
          <w:sz w:val="30"/>
          <w:szCs w:val="30"/>
        </w:rPr>
        <w:t>实现中华民族伟大复兴的重大战略抉择</w:t>
      </w:r>
    </w:p>
    <w:p w:rsidR="00852D87" w:rsidRPr="00E02A2B" w:rsidRDefault="00852D87" w:rsidP="00E02A2B">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3. </w:t>
      </w:r>
      <w:r w:rsidR="00DE1739" w:rsidRPr="006B2F9B">
        <w:rPr>
          <w:rFonts w:asciiTheme="minorEastAsia" w:hAnsiTheme="minorEastAsia" w:hint="eastAsia"/>
          <w:bCs/>
          <w:color w:val="000000"/>
          <w:kern w:val="36"/>
          <w:sz w:val="30"/>
          <w:szCs w:val="30"/>
        </w:rPr>
        <w:t>不断提高做好意识形态工作的能力</w:t>
      </w:r>
      <w:r>
        <w:br w:type="page"/>
      </w:r>
    </w:p>
    <w:p w:rsidR="00A1261F" w:rsidRPr="002E28A1" w:rsidRDefault="00A1261F" w:rsidP="00A1261F">
      <w:pPr>
        <w:widowControl/>
        <w:spacing w:before="100" w:beforeAutospacing="1" w:after="100" w:afterAutospacing="1" w:line="480" w:lineRule="atLeast"/>
        <w:jc w:val="center"/>
        <w:rPr>
          <w:rFonts w:ascii="黑体" w:eastAsia="黑体" w:hAnsi="黑体" w:cs="宋体"/>
          <w:color w:val="000000"/>
          <w:kern w:val="0"/>
          <w:sz w:val="36"/>
          <w:szCs w:val="36"/>
        </w:rPr>
      </w:pPr>
      <w:r w:rsidRPr="002E28A1">
        <w:rPr>
          <w:rFonts w:ascii="黑体" w:eastAsia="黑体" w:hAnsi="黑体" w:cs="宋体" w:hint="eastAsia"/>
          <w:bCs/>
          <w:color w:val="000000"/>
          <w:kern w:val="0"/>
          <w:sz w:val="36"/>
          <w:szCs w:val="36"/>
        </w:rPr>
        <w:lastRenderedPageBreak/>
        <w:t>在欧美同学会成立100周年庆祝大会上的讲话</w:t>
      </w:r>
    </w:p>
    <w:p w:rsidR="00A1261F" w:rsidRPr="002E28A1" w:rsidRDefault="00A1261F" w:rsidP="00A1261F">
      <w:pPr>
        <w:widowControl/>
        <w:spacing w:before="100" w:beforeAutospacing="1" w:after="100" w:afterAutospacing="1" w:line="480" w:lineRule="atLeast"/>
        <w:jc w:val="center"/>
        <w:rPr>
          <w:rFonts w:ascii="宋体" w:eastAsia="宋体" w:hAnsi="宋体" w:cs="宋体"/>
          <w:color w:val="000000"/>
          <w:kern w:val="0"/>
          <w:sz w:val="32"/>
          <w:szCs w:val="32"/>
        </w:rPr>
      </w:pPr>
      <w:r w:rsidRPr="002E28A1">
        <w:rPr>
          <w:rFonts w:ascii="宋体" w:eastAsia="宋体" w:hAnsi="宋体" w:cs="宋体" w:hint="eastAsia"/>
          <w:color w:val="000000"/>
          <w:kern w:val="0"/>
          <w:sz w:val="32"/>
          <w:szCs w:val="32"/>
        </w:rPr>
        <w:t xml:space="preserve">　　（2013年10月21日）</w:t>
      </w:r>
    </w:p>
    <w:p w:rsidR="00A1261F" w:rsidRPr="002E28A1" w:rsidRDefault="00A1261F" w:rsidP="00A1261F">
      <w:pPr>
        <w:widowControl/>
        <w:spacing w:before="100" w:beforeAutospacing="1" w:after="100" w:afterAutospacing="1" w:line="480" w:lineRule="atLeast"/>
        <w:jc w:val="center"/>
        <w:rPr>
          <w:rFonts w:ascii="宋体" w:eastAsia="宋体" w:hAnsi="宋体" w:cs="宋体"/>
          <w:color w:val="000000"/>
          <w:kern w:val="0"/>
          <w:sz w:val="32"/>
          <w:szCs w:val="32"/>
        </w:rPr>
      </w:pPr>
      <w:r w:rsidRPr="002E28A1">
        <w:rPr>
          <w:rFonts w:ascii="宋体" w:eastAsia="宋体" w:hAnsi="宋体" w:cs="宋体" w:hint="eastAsia"/>
          <w:color w:val="000000"/>
          <w:kern w:val="0"/>
          <w:sz w:val="32"/>
          <w:szCs w:val="32"/>
        </w:rPr>
        <w:t xml:space="preserve">　　习近平</w:t>
      </w:r>
    </w:p>
    <w:p w:rsidR="00A1261F" w:rsidRPr="002E28A1" w:rsidRDefault="00A1261F" w:rsidP="00A1261F">
      <w:pPr>
        <w:rPr>
          <w:color w:val="000000"/>
        </w:rPr>
      </w:pPr>
    </w:p>
    <w:p w:rsidR="00A1261F" w:rsidRPr="002E28A1" w:rsidRDefault="00A1261F" w:rsidP="00A1261F">
      <w:pPr>
        <w:widowControl/>
        <w:spacing w:before="100" w:beforeAutospacing="1" w:after="100" w:afterAutospacing="1" w:line="520" w:lineRule="exact"/>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同志们，朋友们：</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今天，我们在这里集会，庆祝欧美同学会成立100周年。首先，我代表党中央、国务院，向欧美同学会·中国留学人员联谊会及其全体会员，表示热烈的祝贺！向广大出国和归国留学人员及其家人，致以诚挚的问候！</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近代以来，我国大批留学人员负笈求学的足迹，记录着中华儿女追寻民族复兴的梦想，伴随着我国从封闭到开放、从落后到富强的伟大历史性跨越。</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百余年的留学史是“索我理想之中华”的奋斗史，一批又一批仁人志士出国留学、回国服务，大批归国人员投身中国共产党领导的伟大事业，在中国革命、建设、改革的历史画卷中写下了极为动人和精彩的篇章。</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历史不会忘记，100多年前，中国民主革命的伟大先行者孙中山先生，以当时留日中国学生等为骨干组建中国同盟会，毅然发动和领导辛亥革命，推翻了统治中国几千年的君主专制制度，打开了中国进步的闸门，点燃了振兴中华的希望。</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lastRenderedPageBreak/>
        <w:t>历史不会忘记，陈独秀、李大钊等一批具有留学经历的先进知识分子，同毛泽东同志等革命青年一道，大力宣传并积极促进马克思列宁主义同中国工人运动相结合，创建了中国共产党，使中国革命面貌为之一新。在中国共产党成立前后，旅欧勤工俭学和留苏学习的进步青年相继回国，在火热的斗争中成长为坚定的马克思主义者，为党和人民事业发展建立了不朽功勋，周恩来、刘少奇、朱德、邓小平同志等就是他们中的杰出代表。同一时期，还有许多留学人员学成回国，为我国经济社会发展起到了开拓者的重要作用。</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历史不会忘记，面对新中国百废待兴、百业待举的困难局面，一大批留学人员毅然决然回到祖国怀抱，在极其艰难困苦的条件下呕心沥血、顽强拼搏，为新中国各项事业发展奠定了坚实基础，取得了“两弹一星”等举世瞩目的重大成就，李四光、严济慈、华罗庚、周培源、钱三强、钱学森、邓稼先同志等就是他们中的杰出代表。上世纪五六十年代，一大批留学人员远赴苏联、东欧学习，成为我国建设和改革事业的重要力量。</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历史同样不会忘记，改革开放以来，党中央和邓小平同志作出了扩大派遣留学生的战略决策，推动形成了我国历史上规模最大、领域最多、范围最广的留学潮和归国热。截至2012年底，我国出国留学人员达到264万人，留学回国人员达到109万人。广大留学人员积极投身改革开放和社会主义现代化建设，积极推动我国同其他国家各领域交流合作，为推动我国经济社会发展作出了重要贡献。</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lastRenderedPageBreak/>
        <w:t>实践证明，广大留学人员不愧为党和人民的宝贵财富，不愧为实现中华民族伟大复兴的有生力量。党、国家、人民为拥有并将更多拥有这样一大批人才而感到骄傲和自豪。</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同志们、朋友们！</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“致天下之治者在人才。”人才是衡量一个国家综合国力的重要指标。没有一支宏大的高素质人才队伍，全面建成小康社会的奋斗目标和中华民族伟大复兴的中国梦就难以顺利实现。</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当今世界，综合国力竞争日趋激烈，新一轮科技革命和产业变革正在孕育兴起，变革突破的能量正在不断积累。综合国力竞争说到底是人才竞争。人才资源作为经济社会发展第一资源的特征和作用更加明显，人才竞争已经成为综合国力竞争的核心。谁能培养和吸引更多优秀人才，谁就能在竞争中占据优势。</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当代中国，经过35年的改革开放，社会生产力迈上一个大台阶，人民生活水平迈上一个大台阶，综合国力迈上一个大台阶，我们比历史上任何时期都更接近实现中华民族伟大复兴的宏伟目标，我们也比历史上任何时期都更加渴求人才。正如邓小平同志深刻指出的：“我们进行社会主义现代化建设，是要在经济上赶上发达的资本主义国家，在政治上创造比资本主义国家的民主更高更切实的民主，并且造就比这些国家更多更优秀的人才。”</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尊重劳动、尊重知识、尊重人才、尊重创造，是党和国家的一项长期方针。党和国家历来高度重视广大出国和归国</w:t>
      </w:r>
      <w:r w:rsidRPr="002E28A1">
        <w:rPr>
          <w:rFonts w:ascii="仿宋" w:eastAsia="仿宋" w:hAnsi="仿宋" w:cs="宋体" w:hint="eastAsia"/>
          <w:color w:val="000000"/>
          <w:kern w:val="0"/>
          <w:sz w:val="32"/>
          <w:szCs w:val="32"/>
        </w:rPr>
        <w:lastRenderedPageBreak/>
        <w:t>留学人员，毛泽东同志曾在莫斯科深情寄语留学人员说：“好像早晨八九点钟的太阳，希望寄托在你们身上。”党的十八大发出了“广开进贤之路，广纳天下英才”的号召，强调要“充分开发利用国内国际人才资源，积极引进和用好海外人才”。</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党和国家将按照支持留学、鼓励回国、来去自由、发挥作用的方针，把做好留学人员工作作为实施科教兴国战略和人才强国战略的重要任务，以更大力度推进“千人计划”、“万人计划”，千方百计创造条件，使留学人员回到祖国有用武之地，留在国外有报国之门。我们热诚欢迎更多留学人员回国工作、为国服务。</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同志们、朋友们！</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全面建成小康社会，推进社会主义现代化，实现中华民族伟大复兴，是光荣而伟大的事业，是光明和灿烂的前景。一切有志于这项伟大事业的人们都可以大有作为。在亿万中国人民前行的伟大征程上，广大留学人员创新正当其时、圆梦适得其势。广大留学人员要把爱国之情、强国之志、报国之行统一起来，把自己的梦想融入人民实现中国梦的壮阔奋斗之中，把自己的名字写在中华民族伟大复兴的光辉史册之上。</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这里，我对广大留学人员提4点希望。</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第一，希望大家坚守爱国主义精神。在中华民族几千年绵延发展的历史长河中，爱国主义始终是激昂的主旋律，始终是激励我国各族人民自强不息的强大力量。不论树的影子</w:t>
      </w:r>
      <w:r w:rsidRPr="002E28A1">
        <w:rPr>
          <w:rFonts w:ascii="仿宋" w:eastAsia="仿宋" w:hAnsi="仿宋" w:cs="宋体" w:hint="eastAsia"/>
          <w:color w:val="000000"/>
          <w:kern w:val="0"/>
          <w:sz w:val="32"/>
          <w:szCs w:val="32"/>
        </w:rPr>
        <w:lastRenderedPageBreak/>
        <w:t>有多长，根永远扎在土里；不论留学人员身在何处，都要始终把祖国和人民放在心里。钱学森同志曾经说过：“我作为一名中国的科技工作者，活着的目的就是为人民服务。如果人民最后对我的一生所做的工作表示满意的话，那才是最高的奖赏。”</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希望广大留学人员继承和发扬留学报国的光荣传统，做爱国主义的坚守者和传播者，秉持“先天下之忧而忧，后天下之乐而乐”的人生理想，始终把国家富强、民族振兴、人民幸福作为努力志向，自觉使个人成功的果实结在爱国主义这棵常青树上。党和国家尊重广大留学人员的选择，回国工作，我们张开双臂热烈欢迎；留在海外，我们支持通过多种形式为国服务。大家都要牢记，无论身在何处，你们都是中华儿女的一分子，祖国和人民始终惦记着你们，祖国永远是你们温暖的精神家园。</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第二，希望大家矢志刻苦学习。学习是立身做人的永恒主题，也是报国为民的重要基础。梦想从学习开始，事业从实践起步。当今世界，知识信息快速更新，学习稍有懈怠，就会落伍。有人说，每个人的世界都是一个圆，学习是半径，半径越大，拥有的世界就越广阔。</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希望广大留学人员坚持面向现代化、面向世界、面向未来，瞄准国际先进知识、技术、管理经验，以韦编三绝、悬梁刺股的毅力，以凿壁借光、囊萤映雪的劲头，努力扩大知识半径，既读有字之书，也读无字之书，砥砺道德品质，掌握真才实学，练就过硬本领。已经完成学业的留学人员也要</w:t>
      </w:r>
      <w:r w:rsidRPr="002E28A1">
        <w:rPr>
          <w:rFonts w:ascii="仿宋" w:eastAsia="仿宋" w:hAnsi="仿宋" w:cs="宋体" w:hint="eastAsia"/>
          <w:color w:val="000000"/>
          <w:kern w:val="0"/>
          <w:sz w:val="32"/>
          <w:szCs w:val="32"/>
        </w:rPr>
        <w:lastRenderedPageBreak/>
        <w:t>拓宽眼界和视野，加快知识更新，优化知识结构，努力成为堪当大任、能做大事的优秀人才。</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第三，希望大家奋力创新创造。创新是一个民族进步的灵魂，是一个国家兴旺发达的不竭动力，也是中华民族最深沉的民族禀赋。在激烈的国际竞争中，惟创新者进，惟创新者强，惟创新者胜。留学人员视野开阔，理应走在创新前列。祖国改革开放和社会主义现代化建设的火热进程，为一切有志于创新创造、干一番事业的人们提供了广阔舞台。</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希望广大留学人员积极投身创新创造实践，有敢为人先的锐气，有上下求索的执著，得风气之先、开风气之先，力争有所突破、有所发展、有所建树。在中国的大地上，要想有建树、有成就，关键是要脚踏着祖国大地，胸怀着人民期盼，找准专业优势和社会发展的结合点，找准先进知识和我国实际的结合点，真正使创新创造落地生根、开花结果。</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第四，希望大家积极促进对外交流。中国的发展离不开世界，世界的繁荣也需要中国。我们要以更加开放的姿态，加强同世界的联系和互动，加深同各国人民的了解和友谊。广大留学人员既有国内成长经历又有海外生活体验，既有广泛的国内外人际关系又有丰富的不同文化交流经验，许多外国人通过你们了解中国、认识中国，许多中国人通过你们了解世界、认识世界。</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希望广大留学人员充分发挥自身优势，加强内引外联、牵线搭桥，当好促进中外友好交流的民间大使，多用外国民</w:t>
      </w:r>
      <w:r w:rsidRPr="002E28A1">
        <w:rPr>
          <w:rFonts w:ascii="仿宋" w:eastAsia="仿宋" w:hAnsi="仿宋" w:cs="宋体" w:hint="eastAsia"/>
          <w:color w:val="000000"/>
          <w:kern w:val="0"/>
          <w:sz w:val="32"/>
          <w:szCs w:val="32"/>
        </w:rPr>
        <w:lastRenderedPageBreak/>
        <w:t>众听得到、听得懂、听得进的途径和方式，讲述好中国故事，传播好中国声音，让世界对中国多一分理解、多一分支持。</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同志们、朋友们！</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欧美同学会成立于100年前的民族危难之时，成立伊始就积极践行爱国思想，组织会员参与爱国民主运动、投身民族救亡和人民解放事业，成为那个时代追求民主、崇尚科学的爱国社团。新中国成立后，欧美同学会积极动员海外学人回国，成为党和政府领导下的进步社团。改革开放以来，欧美同学会大力实施“报国计划”，成为致力于中国特色社会主义事业的群众团体。2003年，经中央批准，欧美同学会增冠了“中国留学人员联谊会”会名，工作领域拓宽到全国，工作对象扩展到全球，成为影响更加广泛的人民团体。</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面对新形势新任务，欧美同学会·中国留学人员联谊会要发挥群众性、高知性、统战性的特点和优势，立足国内、开拓海外，努力成为留学报国的人才库、建言献策的智囊团、开展民间外交的生力军，成为党联系广大留学人员的桥梁纽带、党和政府做好留学人员工作的助手、广大留学人员之家，把广大留学人员紧密团结在党的周围。要关心留学人员工作、学习、生活，反映愿望诉求，维护合法权益，不断增强吸引力和凝聚力。</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尚贤者，政之本也。”各级党委和政府要认真贯彻党和国家关于留学人员工作的方针政策，更大规模、更有成效地培养我国改革开放和社会主义现代化建设急需的各级各类人才。环境好，则人才聚、事业兴；环境不好，则人才散、</w:t>
      </w:r>
      <w:r w:rsidRPr="002E28A1">
        <w:rPr>
          <w:rFonts w:ascii="仿宋" w:eastAsia="仿宋" w:hAnsi="仿宋" w:cs="宋体" w:hint="eastAsia"/>
          <w:color w:val="000000"/>
          <w:kern w:val="0"/>
          <w:sz w:val="32"/>
          <w:szCs w:val="32"/>
        </w:rPr>
        <w:lastRenderedPageBreak/>
        <w:t>事业衰。要健全工作机制，增强服务意识，加强教育引导，搭建创新平台，善于发现人才、团结人才、使用人才，为留学人员回国工作、为国服务创造良好环境，促使优秀人才脱颖而出。要关心支持欧美同学会·中国留学人员联谊会工作，加强组织建设，健全工作机构，配强工作力量，为他们开展工作创造条件。</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同志们、朋友们！</w:t>
      </w:r>
    </w:p>
    <w:p w:rsidR="00A1261F" w:rsidRPr="002E28A1" w:rsidRDefault="00A1261F" w:rsidP="00A1261F">
      <w:pPr>
        <w:widowControl/>
        <w:spacing w:before="100" w:beforeAutospacing="1" w:after="100" w:afterAutospacing="1" w:line="52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发展的中国需要更多海外人才，开放的中国欢迎来自世界各地的英才。我们相信，只要广大留学人员牢记“空谈误国、实干兴邦”，同人民站立在一起、同人民奋斗在一起，就一定能为实现中华民族伟大复兴的中国梦书写出无愧于时代、无愧于人民、无愧于历史的绚丽篇章！</w:t>
      </w:r>
    </w:p>
    <w:p w:rsidR="00A1261F" w:rsidRPr="002E28A1" w:rsidRDefault="00A1261F" w:rsidP="00A1261F">
      <w:pPr>
        <w:spacing w:line="520" w:lineRule="exact"/>
        <w:ind w:firstLineChars="200" w:firstLine="640"/>
        <w:jc w:val="right"/>
        <w:rPr>
          <w:rFonts w:ascii="仿宋" w:eastAsia="仿宋" w:hAnsi="仿宋"/>
          <w:color w:val="000000"/>
          <w:sz w:val="32"/>
          <w:szCs w:val="32"/>
        </w:rPr>
      </w:pPr>
      <w:r w:rsidRPr="002E28A1">
        <w:rPr>
          <w:rFonts w:ascii="仿宋" w:eastAsia="仿宋" w:hAnsi="仿宋" w:hint="eastAsia"/>
          <w:color w:val="000000"/>
          <w:sz w:val="32"/>
          <w:szCs w:val="32"/>
        </w:rPr>
        <w:t>（来源于：新华网 2013年10月21日）</w:t>
      </w:r>
    </w:p>
    <w:p w:rsidR="001A67FA" w:rsidRPr="002E28A1" w:rsidRDefault="003F1B1B" w:rsidP="001A67FA">
      <w:pPr>
        <w:widowControl/>
        <w:spacing w:before="100" w:beforeAutospacing="1" w:after="100" w:afterAutospacing="1" w:line="480" w:lineRule="atLeast"/>
        <w:jc w:val="center"/>
        <w:rPr>
          <w:rFonts w:asciiTheme="minorEastAsia" w:hAnsiTheme="minorEastAsia" w:cs="宋体"/>
          <w:color w:val="000000"/>
          <w:kern w:val="0"/>
          <w:sz w:val="32"/>
          <w:szCs w:val="32"/>
        </w:rPr>
      </w:pPr>
      <w:r w:rsidRPr="002E28A1">
        <w:rPr>
          <w:color w:val="000000"/>
          <w:sz w:val="24"/>
          <w:szCs w:val="24"/>
        </w:rPr>
        <w:br w:type="page"/>
      </w:r>
      <w:r w:rsidR="001A67FA" w:rsidRPr="002E28A1">
        <w:rPr>
          <w:rFonts w:ascii="黑体" w:eastAsia="黑体" w:hAnsi="黑体" w:cs="宋体" w:hint="eastAsia"/>
          <w:bCs/>
          <w:color w:val="000000"/>
          <w:kern w:val="0"/>
          <w:sz w:val="36"/>
          <w:szCs w:val="36"/>
        </w:rPr>
        <w:lastRenderedPageBreak/>
        <w:t>在为实现中国梦不懈奋斗中铸就工人阶级新辉煌</w:t>
      </w:r>
      <w:r w:rsidR="001A67FA" w:rsidRPr="002E28A1">
        <w:rPr>
          <w:rFonts w:ascii="黑体" w:eastAsia="黑体" w:hAnsi="黑体" w:cs="宋体" w:hint="eastAsia"/>
          <w:bCs/>
          <w:color w:val="000000"/>
          <w:kern w:val="0"/>
          <w:sz w:val="36"/>
          <w:szCs w:val="36"/>
        </w:rPr>
        <w:br/>
      </w:r>
      <w:r w:rsidR="001A67FA" w:rsidRPr="002E28A1">
        <w:rPr>
          <w:rFonts w:asciiTheme="minorEastAsia" w:hAnsiTheme="minorEastAsia" w:cs="宋体" w:hint="eastAsia"/>
          <w:bCs/>
          <w:color w:val="000000"/>
          <w:kern w:val="0"/>
          <w:sz w:val="32"/>
          <w:szCs w:val="32"/>
        </w:rPr>
        <w:t>——在中国工会第十六次全国代表大会上的祝词</w:t>
      </w:r>
    </w:p>
    <w:p w:rsidR="001A67FA" w:rsidRPr="002E28A1" w:rsidRDefault="001A67FA" w:rsidP="001A67FA">
      <w:pPr>
        <w:widowControl/>
        <w:spacing w:before="100" w:beforeAutospacing="1" w:after="100" w:afterAutospacing="1" w:line="480" w:lineRule="atLeast"/>
        <w:jc w:val="center"/>
        <w:rPr>
          <w:rFonts w:asciiTheme="minorEastAsia" w:hAnsiTheme="minorEastAsia" w:cs="宋体"/>
          <w:color w:val="000000"/>
          <w:kern w:val="0"/>
          <w:sz w:val="32"/>
          <w:szCs w:val="32"/>
        </w:rPr>
      </w:pPr>
      <w:r w:rsidRPr="002E28A1">
        <w:rPr>
          <w:rFonts w:asciiTheme="minorEastAsia" w:hAnsiTheme="minorEastAsia" w:cs="宋体" w:hint="eastAsia"/>
          <w:bCs/>
          <w:color w:val="000000"/>
          <w:kern w:val="0"/>
          <w:sz w:val="32"/>
          <w:szCs w:val="32"/>
        </w:rPr>
        <w:t>（2013年10月18日）</w:t>
      </w:r>
    </w:p>
    <w:p w:rsidR="001A67FA" w:rsidRPr="002E28A1" w:rsidRDefault="001A67FA" w:rsidP="001A67FA">
      <w:pPr>
        <w:widowControl/>
        <w:spacing w:before="100" w:beforeAutospacing="1" w:after="100" w:afterAutospacing="1" w:line="480" w:lineRule="atLeast"/>
        <w:jc w:val="center"/>
        <w:rPr>
          <w:rFonts w:asciiTheme="minorEastAsia" w:hAnsiTheme="minorEastAsia" w:cs="宋体"/>
          <w:bCs/>
          <w:color w:val="000000"/>
          <w:kern w:val="0"/>
          <w:sz w:val="32"/>
          <w:szCs w:val="32"/>
        </w:rPr>
      </w:pPr>
      <w:r w:rsidRPr="002E28A1">
        <w:rPr>
          <w:rFonts w:asciiTheme="minorEastAsia" w:hAnsiTheme="minorEastAsia" w:cs="宋体" w:hint="eastAsia"/>
          <w:bCs/>
          <w:color w:val="000000"/>
          <w:kern w:val="0"/>
          <w:sz w:val="32"/>
          <w:szCs w:val="32"/>
        </w:rPr>
        <w:t>刘云山</w:t>
      </w:r>
    </w:p>
    <w:p w:rsidR="001A67FA" w:rsidRPr="002E28A1" w:rsidRDefault="001A67FA" w:rsidP="001A67FA">
      <w:pPr>
        <w:widowControl/>
        <w:spacing w:before="100" w:beforeAutospacing="1" w:after="100" w:afterAutospacing="1" w:line="480" w:lineRule="atLeast"/>
        <w:jc w:val="center"/>
        <w:rPr>
          <w:rFonts w:asciiTheme="minorEastAsia" w:hAnsiTheme="minorEastAsia" w:cs="宋体"/>
          <w:color w:val="000000"/>
          <w:kern w:val="0"/>
          <w:sz w:val="32"/>
          <w:szCs w:val="32"/>
        </w:rPr>
      </w:pPr>
    </w:p>
    <w:p w:rsidR="001A67FA" w:rsidRPr="002E28A1" w:rsidRDefault="001A67FA" w:rsidP="001A67FA">
      <w:pPr>
        <w:widowControl/>
        <w:spacing w:before="100" w:beforeAutospacing="1" w:after="100" w:afterAutospacing="1" w:line="520" w:lineRule="exac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各位代表、同志们：</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中国工会第十六次全国代表大会今天隆重开幕了。这是全国广大职工和工会工作者政治生活中的一件大事。开好这次大会，对于深入贯彻党的十八大精神和习近平总书记一系列重要讲话精神，团结动员全国亿万职工为实现“两个一百年”奋斗目标、实现中华民族伟大复兴的中国梦而奋斗，具有十分重要的意义。这里，我代表党中央向大会召开表示热烈祝贺！向全国各族职工和广大工会工作者致以亲切问候！</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今年是改革开放35周年。35年来，我们党紧紧依靠人民群众，接力推进改革开放，成功开创和不断发展中国特色社会主义，党和国家各项事业取得举世瞩目的伟大成就，中国人民的面貌、社会主义中国的面貌、中国共产党的面貌都发生了历史性变化，中华民族迎来伟大复兴的光明前景。</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在改革开放的历史进程中，我国工人阶级在党的坚强领导下，胸怀全局、锐意进取，自觉做解放思想、改革创新的时代先锋，积极主动地推动科学发展、促进社会和谐，表现</w:t>
      </w:r>
      <w:r w:rsidRPr="002E28A1">
        <w:rPr>
          <w:rFonts w:ascii="仿宋" w:eastAsia="仿宋" w:hAnsi="仿宋" w:cs="宋体" w:hint="eastAsia"/>
          <w:color w:val="000000"/>
          <w:kern w:val="0"/>
          <w:sz w:val="32"/>
          <w:szCs w:val="32"/>
        </w:rPr>
        <w:lastRenderedPageBreak/>
        <w:t>出高度的政治觉悟、不懈的奋斗精神，为中国特色社会主义事业建立了卓越功勋。我国工人阶级队伍不断壮大，素质不断提高，结构更加优化，面貌焕然一新。事实充分证明，工人阶级不愧为我国的领导阶级，不愧为我们党最坚实最可靠的阶级基础，不愧为推进改革开放和社会主义现代化建设的主力军。</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在改革开放的历史进程中，各级工会组织认真贯彻中央决策部署，坚决拥护、热情支持改革开放，努力把握社会主义市场经济条件下工会工作的特点规律，探索形成了中国特色社会主义工会发展道路，充分发挥了党联系职工群众的桥梁纽带作用，发挥了社会主义国家政权的重要社会支柱作用，发挥了职工利益的代表者维护者作用。特别是工会十五大以来，各级工会组织牢牢把握我国工人运动的主题，团结动员亿万职工建功立业，认真做好职工思想政治工作，广泛开展职工技能培训，积极参与立法和政策制定，大力发展和谐劳动关系，维护职工合法权益，拓展对外交流，加强工会自身建设，工会工作取得显著成就，开创了工运事业新局面。</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我们党是中国工人阶级的先锋队，同时是中国人民和中华民族的先锋队，始终全心全意依靠工人阶级，把工人阶级作为推动我国先进生产力发展和社会全面进步的基本力量。以习近平同志为总书记的党中央高度重视工人阶级和工会工作。今年4月28日，习近平总书记在全国总工会机关同全国劳模代表座谈并发表重要讲话，强调必须充分发挥工人阶级的主力军作用，必须紧紧依靠工人阶级发展中国特色社会主义，必须坚持崇尚劳动、造福劳动者，必须大力弘扬劳</w:t>
      </w:r>
      <w:r w:rsidRPr="002E28A1">
        <w:rPr>
          <w:rFonts w:ascii="仿宋" w:eastAsia="仿宋" w:hAnsi="仿宋" w:cs="宋体" w:hint="eastAsia"/>
          <w:color w:val="000000"/>
          <w:kern w:val="0"/>
          <w:sz w:val="32"/>
          <w:szCs w:val="32"/>
        </w:rPr>
        <w:lastRenderedPageBreak/>
        <w:t>模精神、发挥劳模作用。这为我国工人阶级走在时代前列、发挥自身作用指明了正确方向，为做好新形势下工会工作、推动工运事业创新发展提供了根本遵循。</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党的十八大描绘了全面建成小康社会、加快推进社会主义现代化的宏伟蓝图，开启了实现中华民族伟大复兴的新征程。习近平总书记提出实现中华民族伟大复兴的中国梦，生动形象表达了全体中国人民的共同理想追求，昭示着国家富强、民族振兴、人民幸福的美好前景，成为当今中国昂扬的时代旋律，成为团结凝聚中华儿女的精神旗帜。实现党的十八大描绘的宏伟蓝图，实现中华民族伟大复兴的中国梦，必将造福工人阶级，也必须紧紧依靠工人阶级。我国工人阶级要深入贯彻党的十八大精神，深入贯彻习近平总书记一系列重要讲话精神，进一步增强责任感、使命感，大力弘扬主人翁精神，充分发挥主力军作用，为实现中国梦而不懈奋斗。</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要始终做坚持中国道路的柱石。中国特色社会主义是当代中国发展进步的根本方向，是实现中国梦的必由之路。这条道路，将引领我国工人阶级走向更加光明的未来，也要靠我国工人阶级来坚持和拓展。我国工人阶级要牢固树立中国特色社会主义理想信念，增强道路自信、理论自信、制度自信，坚定不移跟党走。要不断深化中国特色社会主义理论体系的学习，深化习近平总书记一系列重要讲话精神的学习，增强贯彻党的基本理论、基本路线、基本纲领、基本经验、基本要求的自觉性和坚定性。要树立正确的世界观、人生观、价值观，把个人理想、家庭幸福与国家富强、民族复兴紧紧</w:t>
      </w:r>
      <w:r w:rsidRPr="002E28A1">
        <w:rPr>
          <w:rFonts w:ascii="仿宋" w:eastAsia="仿宋" w:hAnsi="仿宋" w:cs="宋体" w:hint="eastAsia"/>
          <w:color w:val="000000"/>
          <w:kern w:val="0"/>
          <w:sz w:val="32"/>
          <w:szCs w:val="32"/>
        </w:rPr>
        <w:lastRenderedPageBreak/>
        <w:t>联系在一起，始终以国家主人翁姿态，以生机勃勃的创造性实践，为推进中国特色社会主义伟大事业贡献力量。</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要始终做弘扬中国精神的楷模。中国精神是民族精神和时代精神的融合，是凝心聚力的兴国之魂。我国工人阶级要弘扬信念坚定、立场鲜明，艰苦奋斗、勇于奉献，胸怀大局、纪律严明，开拓创新、自强不息的伟大品格，自觉践行社会主义核心价值观，不断为中国精神注入新的内涵，用先进思想、模范行动影响和带动全社会。要以振兴中华为己任，增强开拓意识，培育首创精神，争做有智慧、有技术、有创造的当代工人，始终保持我国工人阶级的先进性。要大力发扬劳模精神，学习劳动模范、争当劳动模范，推动形成劳动最光荣、劳动最崇高、劳动最伟大、劳动最美丽的良好氛围，积极投身建设富强民主文明和谐的社会主义现代化国家的伟大实践。</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要始终做凝聚中国力量的中坚。工人阶级有力量，各族职工紧密团结、同心同德是中国梦的力量之源。我国工人阶级要做团结进步的榜样，大力发扬团结协作、互助友爱的光荣传统，加强职工队伍的团结，加强同其他劳动群众的团结，加强同社会各阶层的团结，不断增强中华民族的凝聚力、向心力。要正确处理个人利益与集体利益、局部利益与整体利益、眼前利益与长远利益的关系，更好地维护大局、服务大局。要自觉维护我国社会安定团结的良好局面，最大限度地增加积极因素、化解消极因素，形成团结奋斗、共创未来的正能量。</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lastRenderedPageBreak/>
        <w:t>要始终做全面深化改革的推动者、参与者。改革开放是决定当代中国命运的关键一招，是中国发展进步的动力源泉。改革的目的是为了实现包括工人阶级在内的广大人民的根本利益，改革的进程也必然要由工人阶级来参与、来推动。要深刻认识全面深化改革的重大意义、基本要求，解放思想、实事求是、与时俱进，坚持社会主义市场经济的改革方向，坚持对外开放的基本国策。要积极投身改革，勇于探索、大胆实践，破除体制机制障碍，促进我国社会主义制度自我完善和发展，为推进中国特色社会主义伟大事业做出新的贡献。</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中国工会是中国共产党领导的工人阶级群众组织，在团结动员广大职工为实现中国梦而奋斗的进程中，肩负着崇高使命。要始终坚持正确方向、锐意改革创新，充分发挥我国工人阶级的主力军作用，始终保持我国工会组织的团结统一，在组织职工、引导职工、服务职工、维护职工合法权益上，作出更大努力、发挥更大作用。</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做好工会工作，要坚定不移走中国特色社会主义工会发展道路。中国特色社会主义工会发展道路，是中国特色社会主义道路的重要组成部分，深刻反映了中国工会的性质和特点，是为实践所证明的中国工运事业的成功之路。工会组织和工会工作者要切实把握中国特色社会主义工会发展道路的精神实质，不断探索实践，努力使这条道路越走越宽广。</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做好工会工作，要牢牢把握党和国家工作大局。实现“两个一百年”奋斗目标、实现中华民族伟大复兴的中国梦，是全党全国工作的大局。工会工作只有围绕这个大局来谋划、来推进，才能牢牢坚持正确方向。工会组织和工会工作者要</w:t>
      </w:r>
      <w:r w:rsidRPr="002E28A1">
        <w:rPr>
          <w:rFonts w:ascii="仿宋" w:eastAsia="仿宋" w:hAnsi="仿宋" w:cs="宋体" w:hint="eastAsia"/>
          <w:color w:val="000000"/>
          <w:kern w:val="0"/>
          <w:sz w:val="32"/>
          <w:szCs w:val="32"/>
        </w:rPr>
        <w:lastRenderedPageBreak/>
        <w:t>认真贯彻中央决策部署，在大局下思考、在大局下行动，使各项工作更好体现围绕中心、服务大局的要求。要着眼于保护、调动和发挥职工群众劳动创造的积极性，加强和改进职工思想政治工作，引导职工群众不断提高思想道德素质和科学文化素质，为全面建成小康社会贡献力量。</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做好工会工作，要坚持全心全意为职工群众服务。工会的一切工作，都要把实现好、维护好、发展好职工群众的根本利益作为出发点和落脚点。要坚持以职工为本，尊重职工主体地位，落实职工各项权益，让广大职工体面劳动、舒心工作、全面发展。在维护职工劳动就业、工资收入、社会保障、安全卫生、休息休假等权益上，必须旗帜鲜明、主动作为。要积极推动完善民主选举、民主决策、民主管理、民主监督制度，完善劳动合同制度、集体合同制度、职工代表大会制度，充分保障职工的知情权、参与权、表达权、监督权。</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做好工会工作，要以改革创新精神加强工会组织自身建设。社会在变化，事业在发展，工会工作要跟上时代步伐，就必须深化改革、勇于创新。要把职工群众满意不满意作为根本标尺，以时代的要求、发展的眼光审视工会工作，在组织体制、运行机制、活动方式等方面不断改进创新，扩大工作覆盖、增强工作实效。工会是做职工群众工作的，必须带头践行党的群众路线，贯彻好“为民务实清廉”的要求。要扎实深入开展党的群众路线教育实践活动，对照党的要求和职工群众的期盼，坚决克服形式主义、官僚主义、享乐主义和奢靡之风，用优良作风更好地凝聚职工群众。要提高服务科学发展、服务职工群众的能力，建设学习型、服务型、创</w:t>
      </w:r>
      <w:r w:rsidRPr="002E28A1">
        <w:rPr>
          <w:rFonts w:ascii="仿宋" w:eastAsia="仿宋" w:hAnsi="仿宋" w:cs="宋体" w:hint="eastAsia"/>
          <w:color w:val="000000"/>
          <w:kern w:val="0"/>
          <w:sz w:val="32"/>
          <w:szCs w:val="32"/>
        </w:rPr>
        <w:lastRenderedPageBreak/>
        <w:t>新型工会，努力为职工群众办实事、解难事，让职工群众真正感受到工会是“职工之家”、工会干部是最可信赖的“娘家人”。</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要加强同港澳台工会和劳动界的交流，为香港、澳门长期繁荣稳定和两岸关系和平发展作贡献。要高举和平、发展、合作、工人权益的旗帜，坚持独立自主、互相尊重、求同存异、加强合作、增进友谊的方针，继续扩大同各国、地区、国际工会组织和劳动界的交流合作，为增进全球工人福祉，促进世界和平、稳定、繁荣发挥积极作用。</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全心全意依靠工人阶级是党的根本指导方针，任何时候任何情况下都不能有丝毫动摇。各级党委和政府要采取有力措施，把这一方针贯彻到政策法规制定、社会管理服务的全过程，贯彻到推动改革发展、维护和谐稳定的全过程。要加强和改进党对工会工作的领导，支持工会依照法律和章程独立自主创造性地开展工作，关心爱护工会干部，为工会工作创造更加有利的条件。</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各位代表、同志们，新的起点、新的任务赋予我们新的责任、新的使命。让我们更加紧密地团结在以习近平同志为总书记的党中央周围，高举中国特色社会主义伟大旗帜，以邓小平理论、“三个代表”重要思想、科学发展观为指导，再接再厉、开拓进取，努力创造无愧于历史、无愧于时代的新业绩，在为实现中国梦不懈奋斗中铸就工人阶级的新辉煌！</w:t>
      </w:r>
    </w:p>
    <w:p w:rsidR="001A67FA" w:rsidRPr="002E28A1" w:rsidRDefault="001A67FA" w:rsidP="001A67FA">
      <w:pPr>
        <w:widowControl/>
        <w:spacing w:before="100" w:beforeAutospacing="1" w:after="100" w:afterAutospacing="1" w:line="520" w:lineRule="exact"/>
        <w:ind w:firstLineChars="200" w:firstLine="640"/>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最后，预祝中国工会第十六次全国代表大会圆满成功！</w:t>
      </w:r>
    </w:p>
    <w:p w:rsidR="001A67FA" w:rsidRPr="002E28A1" w:rsidRDefault="001A67FA" w:rsidP="001A67FA">
      <w:pPr>
        <w:widowControl/>
        <w:spacing w:before="100" w:beforeAutospacing="1" w:after="100" w:afterAutospacing="1" w:line="520" w:lineRule="exact"/>
        <w:ind w:firstLineChars="200" w:firstLine="640"/>
        <w:jc w:val="righ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（来源于：新华网 2013年10月18日）</w:t>
      </w:r>
    </w:p>
    <w:p w:rsidR="00833895" w:rsidRPr="002E28A1" w:rsidRDefault="00833895" w:rsidP="00833895">
      <w:pPr>
        <w:pStyle w:val="1"/>
        <w:jc w:val="center"/>
        <w:rPr>
          <w:rFonts w:ascii="黑体" w:eastAsia="黑体" w:hAnsi="黑体"/>
          <w:b w:val="0"/>
          <w:color w:val="000000"/>
          <w:sz w:val="36"/>
          <w:szCs w:val="36"/>
        </w:rPr>
      </w:pPr>
      <w:r w:rsidRPr="002E28A1">
        <w:rPr>
          <w:rFonts w:ascii="黑体" w:eastAsia="黑体" w:hAnsi="黑体" w:hint="eastAsia"/>
          <w:b w:val="0"/>
          <w:color w:val="000000"/>
          <w:sz w:val="36"/>
          <w:szCs w:val="36"/>
        </w:rPr>
        <w:lastRenderedPageBreak/>
        <w:t>人民日报社论：</w:t>
      </w:r>
      <w:r w:rsidRPr="002E28A1">
        <w:rPr>
          <w:rFonts w:ascii="黑体" w:eastAsia="黑体" w:hAnsi="黑体"/>
          <w:b w:val="0"/>
          <w:color w:val="000000"/>
          <w:sz w:val="36"/>
          <w:szCs w:val="36"/>
        </w:rPr>
        <w:t>崇尚劳动创造 成就光荣梦想</w:t>
      </w:r>
    </w:p>
    <w:p w:rsidR="00833895" w:rsidRPr="002E28A1" w:rsidRDefault="00833895" w:rsidP="00833895">
      <w:pPr>
        <w:pStyle w:val="1"/>
        <w:jc w:val="center"/>
        <w:rPr>
          <w:b w:val="0"/>
          <w:color w:val="000000"/>
          <w:sz w:val="32"/>
          <w:szCs w:val="32"/>
        </w:rPr>
      </w:pPr>
      <w:r w:rsidRPr="002E28A1">
        <w:rPr>
          <w:b w:val="0"/>
          <w:color w:val="000000"/>
          <w:sz w:val="32"/>
          <w:szCs w:val="32"/>
        </w:rPr>
        <w:t>——热烈祝贺中国工会第十六次全国代表大会开幕</w:t>
      </w:r>
    </w:p>
    <w:p w:rsidR="00833895" w:rsidRPr="002E28A1" w:rsidRDefault="00833895" w:rsidP="00833895">
      <w:pPr>
        <w:widowControl/>
        <w:spacing w:before="100" w:beforeAutospacing="1" w:after="100" w:afterAutospacing="1" w:line="540" w:lineRule="exact"/>
        <w:ind w:firstLineChars="200" w:firstLine="640"/>
        <w:outlineLvl w:val="0"/>
        <w:rPr>
          <w:rFonts w:ascii="仿宋" w:eastAsia="仿宋" w:hAnsi="仿宋" w:cs="宋体"/>
          <w:bCs/>
          <w:color w:val="000000"/>
          <w:kern w:val="36"/>
          <w:sz w:val="32"/>
          <w:szCs w:val="32"/>
        </w:rPr>
      </w:pP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今天，中国工会第十六次全国代表大会在京隆重开幕。这是全国广大职工和工会干部政治生活中的一件大事，对于团结动员亿万职工充分发挥工人阶级主力军作用，在全面建成小康社会的伟大历史进程中再立新功，具有重要意义。我们对大会的召开表示热烈祝贺。</w:t>
      </w: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过去5年，中国工会在党的领导下，紧紧围绕党和国家工作大局，顺应时代要求、适应社会变化，沿着中国特色社会主义道路阔步前进，各项工作取得显著成绩。工会组织体系更加健全，生机活力得以激发，凝聚力进一步增强；各级工会叫响“组织起来，切实维权”，不断完善职工群众权益维护机制，增强协调劳动关系促和谐的能力，组织动员广大职工为实现国民经济平稳健康发展、促进改革发展稳定作出了重大贡献。</w:t>
      </w: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当前，为实现中华民族伟大复兴的中国梦而奋斗，成为凝聚亿万人民团结奋斗的强大正能量。工人阶级是我国的领导阶级，是我国先进生产力和生产关系的代表，是我们党最坚实最可靠的阶级基础，理应而且必须在这一伟大历史进程中发挥主力军作用。工人阶级要自觉把个人梦与中国梦紧密联系起来，时刻保持主人翁的姿态，以领跑者的豪情解读中国梦，以劳动者的佳绩共创中国梦，以创新者的精神托举中国梦。牢固树立中国特色社会主义理想信念，始终做坚持中国道路的柱石；自觉践行社会主义核心价值观，始终做弘扬</w:t>
      </w:r>
      <w:r w:rsidRPr="002E28A1">
        <w:rPr>
          <w:rFonts w:ascii="仿宋" w:eastAsia="仿宋" w:hAnsi="仿宋" w:cs="宋体"/>
          <w:color w:val="000000"/>
          <w:kern w:val="0"/>
          <w:sz w:val="32"/>
          <w:szCs w:val="32"/>
        </w:rPr>
        <w:lastRenderedPageBreak/>
        <w:t>中国精神的楷模；坚持以振兴中华为己任，充分发挥伟大创造力量，始终做凝聚中国力量的中坚。</w:t>
      </w: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劳动是幸福的源泉，奋斗是梦想的路径。让崇尚劳动创造蔚然成风，让通过诚实劳动赢得美好生活成为社会共识，这是工人阶级充分发挥主力军作用的必然要求，也是激励全体人民矢志奋斗、共享人生出彩机会的关键。全社会都要贯彻“尊重劳动、尊重知识、尊重人才、尊重创造”的方针，让造福劳动者成为政策指向，维护和发展劳动者的利益，保障劳动者的权利。工会组织是党联系职工群众的桥梁和纽带，是职工利益的代表者和维护者，要牢记党的重托、不负职工期望，通过科学有效的方法擦亮“职工之家”的招牌，当好职工最可信赖的“娘家人”，始终致力于让职工群众享有更高质量的就业、更公平合理的收入、更充分的社会保障、更广泛的民主权利、更丰富的精神文化生活和更良好的生态环境，实现体面劳动、全面发展，把党的工运事业不断推向前进。</w:t>
      </w: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当前，群众路线教育实践活动正在全党深入展开，各级党委政府要把全心全意依靠工人阶级这个指导方针贯彻到政策制定、工作推进全过程，落实到企业生产经营各方面；要加强和改善对工会的领导，支持工会开展工作，为工会工作提供更多资源和手段，为工会履职创造更好条件。</w:t>
      </w:r>
    </w:p>
    <w:p w:rsidR="00833895" w:rsidRPr="002E28A1" w:rsidRDefault="00833895" w:rsidP="00833895">
      <w:pPr>
        <w:widowControl/>
        <w:spacing w:line="500" w:lineRule="exact"/>
        <w:ind w:firstLineChars="200" w:firstLine="640"/>
        <w:jc w:val="left"/>
        <w:rPr>
          <w:rFonts w:ascii="仿宋" w:eastAsia="仿宋" w:hAnsi="仿宋" w:cs="宋体"/>
          <w:color w:val="000000"/>
          <w:kern w:val="0"/>
          <w:sz w:val="32"/>
          <w:szCs w:val="32"/>
        </w:rPr>
      </w:pPr>
      <w:r w:rsidRPr="002E28A1">
        <w:rPr>
          <w:rFonts w:ascii="仿宋" w:eastAsia="仿宋" w:hAnsi="仿宋" w:cs="宋体"/>
          <w:color w:val="000000"/>
          <w:kern w:val="0"/>
          <w:sz w:val="32"/>
          <w:szCs w:val="32"/>
        </w:rPr>
        <w:t>人民创造历史，劳动开创未来。我们相信，在实现中国梦的伟大征程中，中国特色社会主义工会发展道路一定会越走越宽广，包括工人阶级在内的亿万人民也将一路沐浴劳动的荣光，共同创造美好的明天。</w:t>
      </w:r>
    </w:p>
    <w:p w:rsidR="00833895" w:rsidRPr="002E28A1" w:rsidRDefault="00833895" w:rsidP="00833895">
      <w:pPr>
        <w:widowControl/>
        <w:spacing w:before="100" w:beforeAutospacing="1" w:after="100" w:afterAutospacing="1" w:line="540" w:lineRule="exact"/>
        <w:jc w:val="right"/>
        <w:rPr>
          <w:rFonts w:ascii="仿宋" w:eastAsia="仿宋" w:hAnsi="仿宋" w:cs="宋体"/>
          <w:color w:val="000000"/>
          <w:kern w:val="0"/>
          <w:sz w:val="32"/>
          <w:szCs w:val="32"/>
        </w:rPr>
      </w:pPr>
      <w:r w:rsidRPr="002E28A1">
        <w:rPr>
          <w:rFonts w:ascii="仿宋" w:eastAsia="仿宋" w:hAnsi="仿宋" w:cs="宋体" w:hint="eastAsia"/>
          <w:color w:val="000000"/>
          <w:kern w:val="0"/>
          <w:sz w:val="32"/>
          <w:szCs w:val="32"/>
        </w:rPr>
        <w:t>（来源于：</w:t>
      </w:r>
      <w:r w:rsidRPr="002E28A1">
        <w:rPr>
          <w:rFonts w:ascii="仿宋" w:eastAsia="仿宋" w:hAnsi="仿宋" w:cs="宋体"/>
          <w:color w:val="000000"/>
          <w:kern w:val="0"/>
          <w:sz w:val="32"/>
          <w:szCs w:val="32"/>
        </w:rPr>
        <w:t>人民日报</w:t>
      </w:r>
      <w:r w:rsidRPr="002E28A1">
        <w:rPr>
          <w:rFonts w:ascii="仿宋" w:eastAsia="仿宋" w:hAnsi="仿宋" w:cs="宋体" w:hint="eastAsia"/>
          <w:color w:val="000000"/>
          <w:kern w:val="0"/>
          <w:sz w:val="32"/>
          <w:szCs w:val="32"/>
        </w:rPr>
        <w:t xml:space="preserve">  </w:t>
      </w:r>
      <w:r w:rsidRPr="002E28A1">
        <w:rPr>
          <w:rFonts w:ascii="仿宋" w:eastAsia="仿宋" w:hAnsi="仿宋" w:cs="宋体"/>
          <w:color w:val="000000"/>
          <w:kern w:val="0"/>
          <w:sz w:val="32"/>
          <w:szCs w:val="32"/>
        </w:rPr>
        <w:t>2013年10月1</w:t>
      </w:r>
      <w:r w:rsidRPr="002E28A1">
        <w:rPr>
          <w:rFonts w:ascii="仿宋" w:eastAsia="仿宋" w:hAnsi="仿宋" w:cs="宋体" w:hint="eastAsia"/>
          <w:color w:val="000000"/>
          <w:kern w:val="0"/>
          <w:sz w:val="32"/>
          <w:szCs w:val="32"/>
        </w:rPr>
        <w:t>8</w:t>
      </w:r>
      <w:r w:rsidRPr="002E28A1">
        <w:rPr>
          <w:rFonts w:ascii="仿宋" w:eastAsia="仿宋" w:hAnsi="仿宋" w:cs="宋体"/>
          <w:color w:val="000000"/>
          <w:kern w:val="0"/>
          <w:sz w:val="32"/>
          <w:szCs w:val="32"/>
        </w:rPr>
        <w:t>日）</w:t>
      </w:r>
    </w:p>
    <w:p w:rsidR="00833895" w:rsidRPr="002E28A1" w:rsidRDefault="00833895" w:rsidP="00833895">
      <w:pPr>
        <w:rPr>
          <w:color w:val="000000"/>
        </w:rPr>
      </w:pPr>
    </w:p>
    <w:p w:rsidR="00833895" w:rsidRPr="002E28A1" w:rsidRDefault="00833895" w:rsidP="00833895">
      <w:pPr>
        <w:widowControl/>
        <w:jc w:val="center"/>
        <w:outlineLvl w:val="0"/>
        <w:rPr>
          <w:rFonts w:ascii="黑体" w:eastAsia="黑体" w:hAnsi="黑体" w:cs="宋体"/>
          <w:bCs/>
          <w:color w:val="000000"/>
          <w:kern w:val="36"/>
          <w:sz w:val="36"/>
          <w:szCs w:val="36"/>
        </w:rPr>
      </w:pPr>
      <w:r w:rsidRPr="002E28A1">
        <w:rPr>
          <w:rFonts w:ascii="黑体" w:eastAsia="黑体" w:hAnsi="黑体" w:cs="宋体" w:hint="eastAsia"/>
          <w:bCs/>
          <w:color w:val="000000"/>
          <w:kern w:val="36"/>
          <w:sz w:val="36"/>
          <w:szCs w:val="36"/>
        </w:rPr>
        <w:lastRenderedPageBreak/>
        <w:t>人民日报社论：</w:t>
      </w:r>
      <w:r w:rsidRPr="002E28A1">
        <w:rPr>
          <w:rFonts w:ascii="黑体" w:eastAsia="黑体" w:hAnsi="黑体" w:cs="宋体"/>
          <w:bCs/>
          <w:color w:val="000000"/>
          <w:kern w:val="36"/>
          <w:sz w:val="36"/>
          <w:szCs w:val="36"/>
        </w:rPr>
        <w:t>展巾帼之志　成梦想之美</w:t>
      </w:r>
    </w:p>
    <w:p w:rsidR="00833895" w:rsidRPr="002E28A1" w:rsidRDefault="00833895" w:rsidP="00833895">
      <w:pPr>
        <w:widowControl/>
        <w:jc w:val="center"/>
        <w:outlineLvl w:val="1"/>
        <w:rPr>
          <w:rFonts w:ascii="宋体" w:eastAsia="宋体" w:hAnsi="宋体" w:cs="宋体"/>
          <w:bCs/>
          <w:color w:val="000000"/>
          <w:kern w:val="0"/>
          <w:sz w:val="32"/>
          <w:szCs w:val="32"/>
        </w:rPr>
      </w:pPr>
      <w:r w:rsidRPr="002E28A1">
        <w:rPr>
          <w:rFonts w:ascii="宋体" w:eastAsia="宋体" w:hAnsi="宋体" w:cs="宋体"/>
          <w:bCs/>
          <w:color w:val="000000"/>
          <w:kern w:val="0"/>
          <w:sz w:val="32"/>
          <w:szCs w:val="32"/>
        </w:rPr>
        <w:t>——热烈祝贺中国妇女第十一次全国代表大会开幕</w:t>
      </w:r>
    </w:p>
    <w:p w:rsidR="00C53FBF" w:rsidRPr="002E28A1" w:rsidRDefault="00C53FBF" w:rsidP="00833895">
      <w:pPr>
        <w:pStyle w:val="a5"/>
        <w:spacing w:line="520" w:lineRule="exact"/>
        <w:ind w:firstLineChars="200" w:firstLine="640"/>
        <w:jc w:val="both"/>
        <w:rPr>
          <w:rFonts w:ascii="仿宋" w:eastAsia="仿宋" w:hAnsi="仿宋"/>
          <w:color w:val="000000"/>
          <w:sz w:val="32"/>
          <w:szCs w:val="32"/>
        </w:rPr>
      </w:pP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今天，中国妇女第十一次全国代表大会在京隆重开幕。这是占我国人口半数的女性同胞的温暖节日，也是她们政治生活中的一件大事，对于激发“半边天”的无穷力量，共同致力于全面建成小康社会伟业具有重要意义。我们对大会的召开表示热烈祝贺。</w:t>
      </w: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争取妇女解放与发展、实现男女平等，始终是我们党的奋斗目标之一。中国妇女十大以来的5年，党和国家一系列决策部署次第展开，我国妇女事业局面大开，妇女全面发展得到进一步实现。各级妇联在党的领导下，围绕中心、服务大局，立足职能、服务妇女，组织活力不断增强，团结动员各行各业妇女建功立业，为完成改革发展稳定的繁重任务作出了卓越贡献。</w:t>
      </w: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历史已经昭示，女性始终是推动社会进步和人类发展的伟大力量。在实现中国梦的伟大征程中，女性力量同样不可或缺。一个民主富强文明和谐的现代中国，必然是一个女性创造潜能得以释放、男女两性平等和谐发展的中国。实践充分证明，女性在社会和家庭中承担着不可代替的角色，她们一方面是劳动者和建设者，在经济社会发展中创造出“巾帼不逊须眉”的业绩；同时，女性的优势和特质，又让她们在推动社会文明进步中发挥着独特优势。面对越来越近的民族梦想，秉持勤劳、勇敢、善良等优良传统的中国妇女要肩负起光荣使命，自觉坚持中国道路，弘扬中国精神，凝聚中国</w:t>
      </w:r>
      <w:r w:rsidRPr="002E28A1">
        <w:rPr>
          <w:rFonts w:ascii="仿宋" w:eastAsia="仿宋" w:hAnsi="仿宋"/>
          <w:color w:val="000000"/>
          <w:sz w:val="32"/>
          <w:szCs w:val="32"/>
        </w:rPr>
        <w:lastRenderedPageBreak/>
        <w:t>力量，在实现中国梦的火热实践中，尽情展现“自尊、自信、自立、自强”的时代风采。</w:t>
      </w: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男女平等是我国的基本国策，是我们对国际社会的郑重承诺，也是广大妇女的一种现实权利。实现好、维护好、发展好这种权利，事关每一位女性的身心健康和幸福美满，也直接关系到广大妇女的积极性、主动性和创造性能否得以激发。立足当下，与时代同进步的中国妇女呈现出生活方式多样、利益诉求多元的新特点，妇女工作面临新课题。作为党和政府联系妇女群众的桥梁和纽带，代表和维护妇女权益、促进男女平等，是妇联组织的基本职能。各级妇联组织要准确把握不同妇女群体的需求，反映她们的心声，创新工作方式和载体，倾情帮助她们解决创业就业、参政议政等方面的突出问题，筑牢团结向上的精神家园，不断积聚巾帼正能量，把自己建设成为名副其实的“坚强阵地”和“温暖之家”。</w:t>
      </w: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当前，群众路线教育实践活动正在全党深入展开。妇女工作是党的群众工作的重要内容，妇女发展是人的全面发展的题中应有之义。各级党委和政府要进一步探索有效机制，使男女平等基本国策真正落实到经济社会发展的各个领域和社会生活的各个方面；进一步采取措施，促进妇女平等参与发展、平等享有发展成果；加强对妇联组织的领导和工作指导，支持妇联组织依照法律和章程创造性地开展工作，动员全社会为妇女事业和妇女工作创造良好环境和条件。</w:t>
      </w:r>
    </w:p>
    <w:p w:rsidR="00833895" w:rsidRPr="002E28A1" w:rsidRDefault="00833895"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梦想无限美，奋斗正当时。民族复兴为妇女解放事业开辟了更加灿烂的前景，也召唤广大妇女在实现民族复兴中国梦的过程中建功立业，激扬巾帼之志、奉献巾帼之功，收获自己的美丽人生。</w:t>
      </w:r>
      <w:r w:rsidRPr="002E28A1">
        <w:rPr>
          <w:rFonts w:ascii="仿宋" w:eastAsia="仿宋" w:hAnsi="仿宋" w:hint="eastAsia"/>
          <w:color w:val="000000"/>
          <w:sz w:val="32"/>
          <w:szCs w:val="32"/>
        </w:rPr>
        <w:t>（来源于：人民日报 2013年10月28日）</w:t>
      </w:r>
    </w:p>
    <w:p w:rsidR="00833895" w:rsidRPr="002E28A1" w:rsidRDefault="00833895" w:rsidP="00833895">
      <w:pPr>
        <w:widowControl/>
        <w:jc w:val="center"/>
        <w:outlineLvl w:val="0"/>
        <w:rPr>
          <w:rFonts w:ascii="黑体" w:eastAsia="黑体" w:hAnsi="黑体" w:cs="宋体"/>
          <w:bCs/>
          <w:color w:val="000000"/>
          <w:kern w:val="36"/>
          <w:sz w:val="36"/>
          <w:szCs w:val="36"/>
        </w:rPr>
      </w:pPr>
      <w:r w:rsidRPr="002E28A1">
        <w:rPr>
          <w:rFonts w:ascii="黑体" w:eastAsia="黑体" w:hAnsi="黑体" w:cs="宋体" w:hint="eastAsia"/>
          <w:bCs/>
          <w:color w:val="000000"/>
          <w:kern w:val="36"/>
          <w:sz w:val="36"/>
          <w:szCs w:val="36"/>
        </w:rPr>
        <w:lastRenderedPageBreak/>
        <w:t>人民日报评论员：</w:t>
      </w:r>
      <w:r w:rsidRPr="002E28A1">
        <w:rPr>
          <w:rFonts w:ascii="黑体" w:eastAsia="黑体" w:hAnsi="黑体" w:cs="宋体"/>
          <w:bCs/>
          <w:color w:val="000000"/>
          <w:kern w:val="36"/>
          <w:sz w:val="36"/>
          <w:szCs w:val="36"/>
        </w:rPr>
        <w:t>深化改革激扬发展活力</w:t>
      </w:r>
    </w:p>
    <w:p w:rsidR="00833895" w:rsidRPr="002E28A1" w:rsidRDefault="00833895" w:rsidP="00833895">
      <w:pPr>
        <w:widowControl/>
        <w:jc w:val="center"/>
        <w:outlineLvl w:val="1"/>
        <w:rPr>
          <w:rFonts w:ascii="宋体" w:eastAsia="宋体" w:hAnsi="宋体" w:cs="宋体"/>
          <w:bCs/>
          <w:color w:val="000000"/>
          <w:kern w:val="0"/>
          <w:sz w:val="32"/>
          <w:szCs w:val="32"/>
        </w:rPr>
      </w:pPr>
      <w:r w:rsidRPr="002E28A1">
        <w:rPr>
          <w:rFonts w:ascii="宋体" w:eastAsia="宋体" w:hAnsi="宋体" w:cs="宋体"/>
          <w:bCs/>
          <w:color w:val="000000"/>
          <w:kern w:val="0"/>
          <w:sz w:val="32"/>
          <w:szCs w:val="32"/>
        </w:rPr>
        <w:t>——四论“中国信心”从何而来</w:t>
      </w:r>
    </w:p>
    <w:p w:rsidR="00C53FBF" w:rsidRPr="002E28A1" w:rsidRDefault="00C53FBF" w:rsidP="00833895">
      <w:pPr>
        <w:pStyle w:val="a5"/>
        <w:spacing w:line="500" w:lineRule="exact"/>
        <w:ind w:firstLineChars="200" w:firstLine="640"/>
        <w:jc w:val="both"/>
        <w:rPr>
          <w:rFonts w:ascii="仿宋" w:eastAsia="仿宋" w:hAnsi="仿宋"/>
          <w:color w:val="000000"/>
          <w:sz w:val="32"/>
          <w:szCs w:val="32"/>
        </w:rPr>
      </w:pP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取消和下放200多项行政审批事项，进一步简政放权；加快推进经济结构改革，在涉国计民生的多个领域放宽市场准入；在上海建立自由贸易试验区，重点在投资准入、服务贸易领域扩大开放……今年以来，我国推进改革的领域之广、决心之大，令人振奋。</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在增速放缓之后，中国经济航船依然走得更稳更远。穿越重重疑虑，通过一系列稳健有度的顶层设计和地方探索，改革正在给世人注入信心。正如习近平总书记日前在印尼巴厘岛的重要演讲中指出的，改革之路从无坦途。惟其艰难，才更显勇毅；惟其笃行，才弥足珍贵。</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对当下中国而言，发展依然是第一要务，但发展的活力从哪里来？中国的现代化建设进程告诉我们，通过改革理顺政府与市场的关系，让“无形的手”充分施展，让“有形的手”更加有效，是激发发展活力的重要途径。政府做减法，市场增活力。循着这一思路，今年以来，我国减少和下放了一批投资审批事项，将注册资本实缴制改为认缴制，简化工商登记程序等商事登记改革内容，努力为包括外资企业在内的各类市场企业主体创造更为公平、公正、规范、透明的竞争环境，激发市场主体创造力。</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lastRenderedPageBreak/>
        <w:t>改革之船需要创新续航。创新既包括技术创新，也包括理念、制度和机制创新。坚持创新引领，通过利率市场化、信贷资产证券化试点等改革措施，为经济发展注入金融创新活力；积极推动政府向社会购买服务，加快形成公共服务新机制；各地大刀阔斧优化行政流程，推出“集装箱式”审批、网上审批……今年以来，一系列创新措施，有效推进了经济的提质增效和发展的转型升级。</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30多年的改革经验告诉我们，社会资本和小微企业的活跃程度，反映着经济活力和市场信心。激发这些社会主体的活力，也是经济发展“第二季”的重点所在。今年5月，国务院常务会议提出，形成铁路投融资体制改革方案，鼓励社会资本投资建设铁路；出台《关于金融支持小微企业发展的实施意见》，加大对小微企业金融服务的政策支持力度，全面营造良好的小微金融发展环境，用制度创新激活改革内生动力，为市场增加了信心。</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数据表明，自今年2月份以来，我国实际使用外资连续8个月实现正增长，预计全年吸收外资规模仍将保持相对稳定。“中国大磁场”的存在，有力说明投资者对华投资的信心没有改变。这也是30多年来，改革与开放相辅相成的一个缩影。2012年，我国与周边国家贸易额超过了与欧洲、美国的贸易额之和；在国际金融危机的背景下，对亚洲经济增长贡献率超过50%，中国经济正在同世界经济深度交融。以开放促改革，以改革促发展，让中国与世界彼此受惠、相互得益，这依然是中国改革的不变逻辑，也是世界对中国信心的最好注脚。</w:t>
      </w:r>
    </w:p>
    <w:p w:rsidR="00833895" w:rsidRPr="002E28A1" w:rsidRDefault="00833895" w:rsidP="00C53FBF">
      <w:pPr>
        <w:pStyle w:val="a5"/>
        <w:spacing w:line="52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lastRenderedPageBreak/>
        <w:t>曾有外电评价，中国的改革发展是人类历史上涉及人数最多、经济当量最大、全球影响最强的巨大系统工程。通过改革，中国正在逐步成长为区域发展的动力之源；通过创新，中国正加深与其他国家的产业链和价值链融合，继续担当世界经济的稳定之锚。当世界的目光转向东方之际，我们破浪扬帆、信心满怀。</w:t>
      </w:r>
    </w:p>
    <w:p w:rsidR="00833895" w:rsidRPr="002E28A1" w:rsidRDefault="00833895" w:rsidP="00C53FBF">
      <w:pPr>
        <w:spacing w:line="520" w:lineRule="exact"/>
        <w:ind w:firstLineChars="200" w:firstLine="640"/>
        <w:jc w:val="right"/>
        <w:rPr>
          <w:rFonts w:ascii="仿宋" w:eastAsia="仿宋" w:hAnsi="仿宋"/>
          <w:color w:val="000000"/>
          <w:sz w:val="32"/>
          <w:szCs w:val="32"/>
        </w:rPr>
      </w:pPr>
      <w:r w:rsidRPr="002E28A1">
        <w:rPr>
          <w:rFonts w:ascii="仿宋" w:eastAsia="仿宋" w:hAnsi="仿宋" w:hint="eastAsia"/>
          <w:color w:val="000000"/>
          <w:sz w:val="32"/>
          <w:szCs w:val="32"/>
        </w:rPr>
        <w:t>（来源于：人民日报 2013年10月25日）</w:t>
      </w:r>
    </w:p>
    <w:p w:rsidR="00475E48" w:rsidRPr="002E28A1" w:rsidRDefault="00833895">
      <w:pPr>
        <w:widowControl/>
        <w:jc w:val="left"/>
        <w:rPr>
          <w:color w:val="000000"/>
          <w:sz w:val="24"/>
          <w:szCs w:val="24"/>
        </w:rPr>
      </w:pPr>
      <w:r w:rsidRPr="002E28A1">
        <w:rPr>
          <w:color w:val="000000"/>
          <w:sz w:val="24"/>
          <w:szCs w:val="24"/>
        </w:rPr>
        <w:br w:type="page"/>
      </w:r>
    </w:p>
    <w:p w:rsidR="00475E48" w:rsidRPr="002E28A1" w:rsidRDefault="00475E48" w:rsidP="00475E48">
      <w:pPr>
        <w:jc w:val="center"/>
        <w:rPr>
          <w:rFonts w:ascii="黑体" w:eastAsia="黑体" w:hAnsi="黑体"/>
          <w:color w:val="000000"/>
          <w:sz w:val="36"/>
          <w:szCs w:val="36"/>
        </w:rPr>
      </w:pPr>
      <w:r w:rsidRPr="002E28A1">
        <w:rPr>
          <w:rFonts w:ascii="黑体" w:eastAsia="黑体" w:hAnsi="黑体"/>
          <w:color w:val="000000"/>
          <w:sz w:val="36"/>
          <w:szCs w:val="36"/>
        </w:rPr>
        <w:lastRenderedPageBreak/>
        <w:t>中国特色社会主义理论体系的最新成果</w:t>
      </w:r>
    </w:p>
    <w:p w:rsidR="00C53FBF" w:rsidRPr="002E28A1" w:rsidRDefault="00C53FBF" w:rsidP="00475E48">
      <w:pPr>
        <w:pStyle w:val="a5"/>
        <w:spacing w:line="520" w:lineRule="exact"/>
        <w:ind w:firstLineChars="200" w:firstLine="640"/>
        <w:rPr>
          <w:rFonts w:ascii="仿宋" w:eastAsia="仿宋" w:hAnsi="仿宋"/>
          <w:color w:val="000000"/>
          <w:sz w:val="32"/>
          <w:szCs w:val="32"/>
        </w:rPr>
      </w:pP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与时俱进推进理论创新，是我们党始终保持生机活力的重要保证。科学发展观是中国特色社会主义理论体系最新成果，是马克思主义基本原理同当代中国实际和时代特征相结合的产物，是马克思主义关于发展的世界观和方法论的集中体现。</w:t>
      </w:r>
    </w:p>
    <w:p w:rsidR="00475E48" w:rsidRPr="002E28A1" w:rsidRDefault="00475E48" w:rsidP="00C53FBF">
      <w:pPr>
        <w:pStyle w:val="a5"/>
        <w:spacing w:line="50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t>科学发展观体现当代中国和当今世界发展新要求，具有强烈的时代性</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理论在一个国家实现的程度，取决于理论满足需要的程度。中国特色社会主义伟大实践，以亿万人民群众为主体，具有一往无前的创造性，总是在前进中开辟认识真理的道路。科学发展观就是在深刻把握我国基本国情和新的阶段性特征，深刻分析国际形势、顺应世界发展趋势、借鉴国外发展经验的基础上形成和发展的。</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进入新世纪新阶段，我国进入发展关键期、改革攻坚期、矛盾凸显期，经济社会发展呈现一系列新的阶段性特征，发展不平衡、不协调、不可持续问题日益突出，长期积累的深层次矛盾、体制机制弊端日益显现，资源环境约束趋紧、环境污染严重、生态系统退化形势严峻，高投入、高排放、高污染、低质量、低效益的粗放发展方式难以为继。抓紧解决这些问题，走出一条经济社会持续健康发展之路，呼唤新的理论指导。科学发展观以全新的视野，对当代中国发展遇到的一系列重大现实问题作出科学回答。提出以科学发展为主</w:t>
      </w:r>
      <w:r w:rsidRPr="002E28A1">
        <w:rPr>
          <w:rFonts w:ascii="仿宋" w:eastAsia="仿宋" w:hAnsi="仿宋"/>
          <w:color w:val="000000"/>
          <w:sz w:val="32"/>
          <w:szCs w:val="32"/>
        </w:rPr>
        <w:lastRenderedPageBreak/>
        <w:t>题，以加快转变经济发展方式为主线，把推动发展的立足点转到提高质量和效益上来，激发各类市场主体新活力，增强创新驱动发展新动力，构建现代产业新体系，培育开放型经济新优势，使经济发展更多依靠内需特别是消费需求拉动，更多依靠现代服务业和战略性新兴产业带动，更多依靠科技进步、劳动者素质提高、管理创新驱动，更多依靠节约资源和循环经济推动，更多依靠城乡区域发展协调互动。强调坚持走中国特色新型工业化、信息化、城镇化、农业现代化道路并促进这“四化”同步发展，推动信息化和工业化深度融合、工业化和城镇化良性互动、城镇化和农业现代化相互协调。强调深入实施科教兴国战略、人才强国战略、可持续发展战略，加快形成有利于科学发展的体制机制，不断实现科学发展、和谐发展、和平发展，等等。这些科学发展观所蕴涵的新的发展理念，对于把握发展规律，破解当代中国发展难题，无疑是至关重要和十分及时的。</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新世纪以来，世界多极化、经济全球化深入发展，科技革命加速推进，全球和区域合作方兴未艾，国与国相互依存日益紧密，当代中国同世界各国关系发生历史性变化，我们面临的机遇和挑战前所未有，但仍处于可以大有作为的重要战略机遇期。国际金融危机爆发以来，国际经济形势出现两个明显趋势：一个是，全球经济正进入深度调整和转型期。发达国家纷纷推出“再工业化”战略，力图抢占发展实体经济的制高点。发展中国家也加大科技投入，加速发展具有比较优势的产业和技术，谋求实现跨越式发展。美欧日等西方发达国家试图重塑国际贸易更高标准与投资新规则，以应对新兴经济体的挑战。这其中既隐藏着合作机遇，又蕴含着竞争压力。另一个是，一些国家发展模式出现这样那样问题，</w:t>
      </w:r>
      <w:r w:rsidRPr="002E28A1">
        <w:rPr>
          <w:rFonts w:ascii="仿宋" w:eastAsia="仿宋" w:hAnsi="仿宋"/>
          <w:color w:val="000000"/>
          <w:sz w:val="32"/>
          <w:szCs w:val="32"/>
        </w:rPr>
        <w:lastRenderedPageBreak/>
        <w:t>其中既有一些发达国家过度消费、过度虚拟、过度杠杆化，最终导致房地产泡沫破灭的教训，也有一些拉美国家收入分配两极分化、社会矛盾加剧，最终掉入中等收入陷阱的警示。深刻认识国际形势发展变化给我国发展带来的机遇和挑战，在抓住机遇、应对挑战中赢得主动，在借鉴别国经验教训基础上赢得优势，需要有新的视野、新的战略。科学发展观以宽阔的世界眼光对这些重大问题进行科学阐述，强调必须统筹好国内国际两个大局，利用好国内国际两个市场、两种资源，把握好国内产业和国际产业分工，促进我国发展和各国共同发展的良性互动；强调必须实行更加积极主动的开放战略，完善互利共赢、多元平衡、安全高效的开放型经济体系；强调必须加快转变对外经济发展方式，推动开放朝着优化结构、拓展深度、提高效益转变。凡此等等，这些重要论述，对于准确把握当今世界发展大势，在积极参与国际经济合作与竞争中实现我国又好又快发展，具有重要意义。</w:t>
      </w:r>
    </w:p>
    <w:p w:rsidR="00475E48" w:rsidRPr="002E28A1" w:rsidRDefault="00475E48" w:rsidP="00C53FBF">
      <w:pPr>
        <w:pStyle w:val="a5"/>
        <w:spacing w:line="50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t>科学发展观顺应人民群众过上幸福美好生活新期待，具有鲜明的人民性</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科学理论的生命力不仅在于准确把握规律，而且在于运用规律去广泛掌握群众。相信谁、依靠谁、为了谁是马克思主义政党始终面临的首要根本问题，而坚持以人为本则是对这个根本问题的最深刻最响亮回答，也是贯穿科学发展观的核心立场。</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经过改革开放三十多年的发展，我国人民生活水平得到显著提高，先后实现温饱和总体小康的历史性跨越，现在正朝着全面建成小康社会目标迈进。在这一过程中，人们物质文化需求日益丰富，利益诉求日益增多，对高质量生活方式、</w:t>
      </w:r>
      <w:r w:rsidRPr="002E28A1">
        <w:rPr>
          <w:rFonts w:ascii="仿宋" w:eastAsia="仿宋" w:hAnsi="仿宋"/>
          <w:color w:val="000000"/>
          <w:sz w:val="32"/>
          <w:szCs w:val="32"/>
        </w:rPr>
        <w:lastRenderedPageBreak/>
        <w:t>幸福指数的追求日益强烈。同时，不同地区和部门、不同群体和个人在享受经济社会发展成果方面差距拉大，部分群众生活还有不少困难，劳动就业、收入分配、社会保障、住房、医疗、子女上学等方面的问题成为社会关注的热点。及时回应人民群众的利益关切，不断满足人民群众对幸福美好生活的新期待，迫切需要新的思路、新的办法。科学发展观着眼于维护好、实现好、发展好最广大人民根本利益，明确提出发展为了人民、发展依靠人民、发展成果由人民共享；提出尊重人民首创精神，把蕴藏在人民群众中的无穷伟力充分发掘出来，使全社会创造能量充分释放、创新成果不断涌现、创业活动蓬勃开展；提出以保障和改善民生为重点，从解决人民最关心最直接最现实的利益问题入手，在学有所教、劳有所得、病有所医、老有所养、住有所居上持续取得新进展；提出把维护社会公平放到更加突出的位置，加紧建设对保障社会公平正义具有重大作用的制度，逐步建立以权利公平、机会公平、规则公平为主要内容的社会公平保障体系，保证人民平等参与、平等发展权利；提出坚持走共同富裕道路，调整国民收入分配格局，加大再分配调节力度，着力解决收入分配差距较大问题，使发展成果更多更公平惠及全体人民，等等。这些重要思想，无不体现科学发展观以人为主体、以人为动力、以人为目的的价值追求。</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我们党作为马克思主义执政党，依靠什么执政理念来赢得人民群众最广泛最持久的支持呢？科学发展观强调坚持立党为公、执政为民，坚持权为民所用，情为民所系，利为民所谋；强调共产党员要始终把人民放在心中最高位置，深怀爱民之心，恪守为民之责，善谋富民之策，把群众呼声作为第一信号，把群众需要作为第一选择，把群众满意作为第</w:t>
      </w:r>
      <w:r w:rsidRPr="002E28A1">
        <w:rPr>
          <w:rFonts w:ascii="仿宋" w:eastAsia="仿宋" w:hAnsi="仿宋"/>
          <w:color w:val="000000"/>
          <w:sz w:val="32"/>
          <w:szCs w:val="32"/>
        </w:rPr>
        <w:lastRenderedPageBreak/>
        <w:t>一标准，急群众之所急，想群众之所想，办群众之所需，为群众诚心诚意办实事，尽心竭力解难事，坚持不懈做好事，始终与人民心连心、同呼吸、共命运；强调决策要体现民意，坚持问政于民、问计于民、问需于民，凡是涉及群众利益的决策都要充分吸取群众意见，凡是损害群众利益的做法都要坚决防止和纠正；强调群众利益无小事，凡是涉及人民群众切身利益和实际困难的事情，再小也要竭尽全力去办；强调让权力在阳光下运行，让人民监督权力，确保权力行使的过程成为为人民服务、对人民负责、受人民监督的过程，等等。这些重要思想，集中体现了以人为本的核心立场。</w:t>
      </w:r>
    </w:p>
    <w:p w:rsidR="00475E48" w:rsidRPr="002E28A1" w:rsidRDefault="00475E48" w:rsidP="00C53FBF">
      <w:pPr>
        <w:pStyle w:val="a5"/>
        <w:spacing w:line="50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t>科学发展观以一系列新的思想观点对坚持和发展中国特色社会主义作出了新的理论回答，具有独特的创造性</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在改革开放新时期，我们党的全部理论和实践都是紧紧围绕回答在中国这样人口多底子薄的东方大国建设什么样的社会主义、怎样建设社会主义这个根本问题展开和深化的，都是在做中国特色社会主义这篇大文章。邓小平理论、“三个代表”重要思想是这篇大文章中的精彩篇章，科学发展观则是续写这篇大文章的新篇章。</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科学发展观是我们党坚持把马克思主义基本原理同当代中国实际和时代特征相结合，在新中国成立以来特别是改革开放以来不懈探索基础上，继续拓展中国特色社会主义实践、探索中国特色社会主义规律的必然结论。它以马克思列宁主义、毛泽东思想、邓小平理论、“三个代表”重要思想为指导，立足我国基本国情，总结我国发展实践，借鉴国外发展经验，适应新的发展要求，既坚持了马克思主义基本原理，又根据新的实践和时代发展推进了马克思主义中国化。</w:t>
      </w:r>
      <w:r w:rsidRPr="002E28A1">
        <w:rPr>
          <w:rFonts w:ascii="仿宋" w:eastAsia="仿宋" w:hAnsi="仿宋"/>
          <w:color w:val="000000"/>
          <w:sz w:val="32"/>
          <w:szCs w:val="32"/>
        </w:rPr>
        <w:lastRenderedPageBreak/>
        <w:t>科学发展观同邓小平理论、“三个代表”重要思想一脉相承，面对着共同的时代课题、面临着共同的历史任务，在理论主题、思想基础、政治理想、根本立场上一以贯之。同时科学发展观围绕实现什么样的发展、怎样发展的问题，提出了一系列具有鲜明时代特点的新思想、新观点、新论断。比如，提出坚持以人为本，实现全面协调可持续发展；提出构建社会主义和谐社会，加快推进生态文明建设，全面落实中国特色社会主义事业总体布局；提出建设社会主义核心价值体系，建设社会主义文化强国；提出建设社会主义新农村，建设创新型国家；提出坚持走和平发展道路，推动建设和谐世界；提出坚持统筹兼顾，正确认识和妥善处理中国特色社会主义事业中的重大关系；提出加强党的执政能力建设、先进性和纯洁性建设等重大战略思想。这些理论创新成果，形成了涵盖改革发展稳定、内政外交国防、治党治国治军各方面的系统科学理论，集中体现了我们党在发展中国特色社会主义一系列重大问题上取得的新成果，把我们党对中国特色社会主义规律的认识提高到新的水平，开辟了当代中国马克思主义发展新境界。党的十八大把科学发展观同马克思列宁主义、毛泽东思想、邓小平理论、“三个代表”重要思想一道确立为党必须长期坚持的指导思想，其根据和道理就在这里。</w:t>
      </w:r>
    </w:p>
    <w:p w:rsidR="00475E48" w:rsidRPr="002E28A1" w:rsidRDefault="00475E48" w:rsidP="00C53FBF">
      <w:pPr>
        <w:pStyle w:val="a5"/>
        <w:spacing w:line="50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（作者</w:t>
      </w:r>
      <w:r w:rsidR="00C53FBF" w:rsidRPr="002E28A1">
        <w:rPr>
          <w:rFonts w:ascii="仿宋" w:eastAsia="仿宋" w:hAnsi="仿宋" w:hint="eastAsia"/>
          <w:color w:val="000000"/>
          <w:sz w:val="32"/>
          <w:szCs w:val="32"/>
        </w:rPr>
        <w:t>：</w:t>
      </w:r>
      <w:r w:rsidRPr="002E28A1">
        <w:rPr>
          <w:rFonts w:ascii="仿宋" w:eastAsia="仿宋" w:hAnsi="仿宋"/>
          <w:color w:val="000000"/>
          <w:sz w:val="32"/>
          <w:szCs w:val="32"/>
        </w:rPr>
        <w:t>何毅亭</w:t>
      </w:r>
      <w:r w:rsidRPr="002E28A1">
        <w:rPr>
          <w:rFonts w:ascii="仿宋" w:eastAsia="仿宋" w:hAnsi="仿宋" w:hint="eastAsia"/>
          <w:color w:val="000000"/>
          <w:sz w:val="32"/>
          <w:szCs w:val="32"/>
        </w:rPr>
        <w:t>,</w:t>
      </w:r>
      <w:r w:rsidRPr="002E28A1">
        <w:rPr>
          <w:rFonts w:ascii="仿宋" w:eastAsia="仿宋" w:hAnsi="仿宋"/>
          <w:color w:val="000000"/>
          <w:sz w:val="32"/>
          <w:szCs w:val="32"/>
        </w:rPr>
        <w:t>中央党校常务副校长）</w:t>
      </w:r>
    </w:p>
    <w:p w:rsidR="00475E48" w:rsidRPr="002E28A1" w:rsidRDefault="00475E48" w:rsidP="00C53FBF">
      <w:pPr>
        <w:pStyle w:val="a5"/>
        <w:spacing w:line="500" w:lineRule="exact"/>
        <w:ind w:firstLineChars="200" w:firstLine="640"/>
        <w:jc w:val="right"/>
        <w:rPr>
          <w:rFonts w:ascii="仿宋" w:eastAsia="仿宋" w:hAnsi="仿宋"/>
          <w:color w:val="000000"/>
          <w:sz w:val="32"/>
          <w:szCs w:val="32"/>
        </w:rPr>
      </w:pPr>
      <w:r w:rsidRPr="002E28A1">
        <w:rPr>
          <w:rFonts w:ascii="仿宋" w:eastAsia="仿宋" w:hAnsi="仿宋" w:hint="eastAsia"/>
          <w:color w:val="000000"/>
          <w:sz w:val="32"/>
          <w:szCs w:val="32"/>
        </w:rPr>
        <w:t>（来源于：人民日报  2013年10月25日）</w:t>
      </w:r>
    </w:p>
    <w:p w:rsidR="00745134" w:rsidRPr="002E28A1" w:rsidRDefault="00745134">
      <w:pPr>
        <w:widowControl/>
        <w:jc w:val="left"/>
        <w:rPr>
          <w:color w:val="000000"/>
          <w:sz w:val="24"/>
          <w:szCs w:val="24"/>
        </w:rPr>
      </w:pPr>
      <w:r w:rsidRPr="002E28A1">
        <w:rPr>
          <w:color w:val="000000"/>
          <w:sz w:val="24"/>
          <w:szCs w:val="24"/>
        </w:rPr>
        <w:br w:type="page"/>
      </w:r>
    </w:p>
    <w:p w:rsidR="002E28A1" w:rsidRPr="002E28A1" w:rsidRDefault="00745134" w:rsidP="002E28A1">
      <w:pPr>
        <w:pStyle w:val="1"/>
        <w:jc w:val="center"/>
        <w:rPr>
          <w:rFonts w:ascii="黑体" w:eastAsia="黑体" w:hAnsi="黑体"/>
          <w:b w:val="0"/>
          <w:color w:val="000000"/>
          <w:sz w:val="36"/>
          <w:szCs w:val="36"/>
        </w:rPr>
      </w:pPr>
      <w:r w:rsidRPr="002E28A1">
        <w:rPr>
          <w:rFonts w:ascii="黑体" w:eastAsia="黑体" w:hAnsi="黑体"/>
          <w:b w:val="0"/>
          <w:color w:val="000000"/>
          <w:sz w:val="36"/>
          <w:szCs w:val="36"/>
        </w:rPr>
        <w:lastRenderedPageBreak/>
        <w:t>实现中华民族伟大复兴的重大战略抉择</w:t>
      </w:r>
    </w:p>
    <w:p w:rsidR="00745134" w:rsidRPr="002E28A1" w:rsidRDefault="00745134" w:rsidP="002E28A1">
      <w:pPr>
        <w:pStyle w:val="1"/>
        <w:jc w:val="center"/>
        <w:rPr>
          <w:rFonts w:ascii="黑体" w:eastAsia="黑体" w:hAnsi="黑体"/>
          <w:b w:val="0"/>
          <w:color w:val="000000"/>
          <w:sz w:val="36"/>
          <w:szCs w:val="36"/>
        </w:rPr>
      </w:pPr>
      <w:r w:rsidRPr="002E28A1">
        <w:rPr>
          <w:b w:val="0"/>
          <w:color w:val="000000"/>
          <w:sz w:val="32"/>
          <w:szCs w:val="32"/>
        </w:rPr>
        <w:t>——学习习近平总书记关于推进具有新的历史特点的伟大斗争的重要论述</w:t>
      </w:r>
    </w:p>
    <w:p w:rsidR="002E28A1" w:rsidRPr="002E28A1" w:rsidRDefault="002E28A1" w:rsidP="00745134">
      <w:pPr>
        <w:pStyle w:val="a5"/>
        <w:spacing w:line="520" w:lineRule="exact"/>
        <w:ind w:firstLineChars="200" w:firstLine="640"/>
        <w:rPr>
          <w:rFonts w:ascii="仿宋" w:eastAsia="仿宋" w:hAnsi="仿宋"/>
          <w:color w:val="000000"/>
          <w:sz w:val="32"/>
          <w:szCs w:val="32"/>
        </w:rPr>
      </w:pP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党的十八大以来，习近平总书记反复强调，“我们正在进行具有许多新的历史特点的伟大斗争，面临的挑战和困难前所未有”。新的伟大斗争，就是在新的历史起点，面对前进道路上的各种艰难险阻，用斗争的精神、斗争的方略，凝聚全国各族人民的智慧和力量，在坚持和发展中国特色社会主义的历史进程中攻坚克难，为建设富强民主文明和谐的社会主义现代化国家，实现中华民族伟大复兴而顽强奋斗、艰苦奋斗、不懈奋斗。开展新的伟大斗争，具有深远的历史意义和重大的现实意义。</w:t>
      </w:r>
    </w:p>
    <w:p w:rsidR="00745134" w:rsidRPr="002E28A1" w:rsidRDefault="00745134" w:rsidP="00745134">
      <w:pPr>
        <w:pStyle w:val="a5"/>
        <w:spacing w:line="52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t>担当历史重任、接受人民选择的客观需要</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人类社会总是在矛盾运动中发展，在人民群众的价值目标牵引下进步，这是历史发展的客观规律。在新的历史条件下，开展“具有许多新的历史特点的伟大斗争”，是遵循历史规律、接受人民选择的需要。</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中华民族伟大复兴的进程走到了“关键一跃”的历史阶段，斗争是推动国力跃升的战略引擎。自2010年以来，我国经济总量就跃升至世界第二位。多家机构预测，2030年左右，我国经济总量将会成为世界第一。经济总量第一，并不等于综合国力第一。但经济总量是一个非常惹人关注的指</w:t>
      </w:r>
      <w:r w:rsidRPr="002E28A1">
        <w:rPr>
          <w:rFonts w:ascii="仿宋" w:eastAsia="仿宋" w:hAnsi="仿宋"/>
          <w:color w:val="000000"/>
          <w:sz w:val="32"/>
          <w:szCs w:val="32"/>
        </w:rPr>
        <w:lastRenderedPageBreak/>
        <w:t>标，一方面，这个指标攀升但与自主创新能力相关的指标落后，就意味着我国大而不强，由大向强跃升还需要长期艰苦奋斗；另一方面，它会进一步强化西方国家对社会主义中国的戒备心理和遏制围堵，使由大向强跃升的难度剧增。回望历史，每当困难和危机加剧，我们党总是通过“伟大斗争”来应对严峻挑战和风险，推动中国实现历史性进步。近代以来，面对“数千年未有之变局”，中国共产党领导人民经历艰苦卓绝的伟大斗争，终于实现了救亡图存的历史任务。新中国成立后，面对搞社会主义既无现成答案又无成功模式的困境，中国共产党领导人民又经历了艰辛探索和伟大斗争，终于实现了初步的繁荣昌盛。如今，在由大向强跃升的关键节点，面临“为山九仞”可能“功亏一篑”的巨大危机，必须集聚全部力量，推进新的伟大斗争，使“关键一跃”的阻力被强力化解。</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国家发展长期积累的矛盾问题到了十分严重的地步，斗争是解决矛盾问题的锐利武器。当前，我国发展既面临大量的新情况新问题，同时又面临长期努力解决但还没有解决好的老问题。经济社会发展中长期积累形成的诸多问题，比如，贫富差距拉大，人民内部矛盾凸显，群体性事件易发多发；阶层固化、利益固化加剧，社会正常流动受阻；“高投入、高消耗、高排放、低效益”的粗放经济发展方式尚未从根本上转变，长期拼资源、拼环境使资源环境的瓶颈制约愈益凸显，自主创新能力明显不足；中国特色社会主义根本制度较为完善，但一些具体制度存在明显缺陷和薄弱环节，体制机制上的顽瘴痼疾久未攻克；等等。这些长期积累的问题叠加交织在一起，成为发展的羁绊。解决其中一个问题，其他问</w:t>
      </w:r>
      <w:r w:rsidRPr="002E28A1">
        <w:rPr>
          <w:rFonts w:ascii="仿宋" w:eastAsia="仿宋" w:hAnsi="仿宋"/>
          <w:color w:val="000000"/>
          <w:sz w:val="32"/>
          <w:szCs w:val="32"/>
        </w:rPr>
        <w:lastRenderedPageBreak/>
        <w:t>题都会来掣肘。这就要求必须坚决推进伟大斗争。只有坚决斗争，聚焦于病灶，才能命中要害，祛除疾患。如果仅是虚晃一枪，甚至讳疾忌医，就会终致积重难返。斗争在和危机赛跑，斗争就是唯一出路，别无选择。</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四大考验”“四大危险”更加尖锐地摆在全党面前，斗争是应对考验与危险的根本手段。党的十八大报告强调：“新形势下，党面临的执政考验、改革开放考验、市场经济考验、外部环境考验是长期的、复杂的、严峻的，精神懈怠危险、能力不足危险、脱离群众危险、消极腐败危险更加尖锐地摆在全党面前。”对消极腐败危险的警示更是振聋发聩：腐败问题解决不好，就会对党造成致命伤害，甚至亡党亡国。应当说，这些重要论断表明，全党对面临的考验与危险是非常清醒的。应对这些考验与危险，是中国共产党面临的“时代大考”，而斗争是“赶考”的必需手段。斗争体现的是一种精神状态，斗争精神是解决精神懈怠问题的对症良药。斗争还是自我净化的重要方法，是化解脱离群众危险、消极腐败危险的强大法宝。面对“亡党亡国”的危险，中国共产党必须用好新的伟大斗争这个法宝，才能赢得光明未来。</w:t>
      </w:r>
    </w:p>
    <w:p w:rsidR="00745134" w:rsidRPr="002E28A1" w:rsidRDefault="00745134" w:rsidP="00745134">
      <w:pPr>
        <w:pStyle w:val="a5"/>
        <w:spacing w:line="52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t>实现中华民族伟大复兴中国梦的重大战略擘划</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具有许多新的历史特点的伟大斗争”，是一个立意高远、意蕴深邃的时代课题，体现了新一届中央领导集体为坚持和发展中国特色社会主义、实现中华民族伟大复兴中国梦而奋斗的使命担当，是意义重大的战略擘划。我们要全面把握新的伟大斗争的时代内涵，为推进新的伟大斗争提供认识基点。</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lastRenderedPageBreak/>
        <w:t>新的伟大斗争的战略目标是推动中国由大向强跃升、实现中华民族伟大复兴中国梦。新的历史特点的斗争之所以伟大，是因为它是党领导人民为创造美好未来而进行的攻坚克难，是中国人民推动时代前进的波澜壮阔的历史进军。新的伟大斗争的目标，就是要通过艰苦奋斗、爬坡过坎、闯关夺隘，推动中国由大向强跃升，建成富强民主文明和谐的社会主义现代化国家，实现中华民族伟大复兴的中国梦。实现了这个伟大目标，中国的历史才能进入新的阶段和境界。</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新的伟大斗争与新的伟大事业、新的伟大工程共同构成实现总目标的战略支撑。任何伟大目标的实现，都需要战略支撑。托起民族复兴的中国梦，既需要继续推进中国特色社会主义事业，也需要继续推进党的建设新的伟大工程，还需要攻坚克难推进新的伟大斗争。中国特色社会主义新的伟大事业，规定了指向战略目标的正确方向和前进道路，以及实现目标的总体布局和战略部署；党的建设新的伟大工程，通过加强党的执政能力建设和先进性、纯洁性建设，为战略目标的实现提供坚强保证；攻坚克难的新的伟大斗争，贯穿于推进新的伟大事业和新的伟大工程的奋斗之中，为战略目标的实现提供锐利武器和强大动力。新的伟大斗争与新的伟大事业、新的伟大工程“三位一体”，是托起社会主义现代化和民族复兴中国梦的战略支撑。</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新的伟大斗争是涵括中国特色社会主义各个领域攻坚克难的战略性大系统。新的伟大斗争作为支撑实现民族复兴中国梦的战略支柱，是包含中国特色社会主义各个领域攻坚克难子系统的大系统。比如，推动中国经济转型升级、提质</w:t>
      </w:r>
      <w:r w:rsidRPr="002E28A1">
        <w:rPr>
          <w:rFonts w:ascii="仿宋" w:eastAsia="仿宋" w:hAnsi="仿宋"/>
          <w:color w:val="000000"/>
          <w:sz w:val="32"/>
          <w:szCs w:val="32"/>
        </w:rPr>
        <w:lastRenderedPageBreak/>
        <w:t>增效，是改革深水区、攻坚期面临的伟大斗争；开展网络舆论斗争，壮大主流思想舆论，弘扬主旋律，传播正能量，是意识形态领域面临的伟大斗争；应对“四风”带来的严峻挑战，建设高素质党员干部队伍，提高管党治党的科学化水平，真正实现党的自我净化、自我完善、自我革新、自我提高，是党的建设面临的伟大斗争；推动军队改革发展、实现强军目标，是军队建设面临的伟大斗争。在众多领域的伟大斗争中，经济体制改革是基础，意识形态斗争是难点，干部队伍建设是关键，国防和军队改革是后盾，从严治党是保证。要赢得伟大斗争的胜利，各领域各方面的斗争必须统筹谋划、协同推进、一体实施。</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从攻克体制机制上的顽疾切入，突破利益固化的藩篱，是推进新的伟大斗争的战略突破口。反复发生的问题必须从规律上找原因，普遍发生的问题必须从体制机制上找原因。当代中国的各种复杂矛盾和问题，看起来是社会风气问题，其长期未能解决的根源却在于体制机制不完善。制度存在漏洞和缺陷使投机钻营者获利，进而造成“潜规则”盛行，形成逆淘汰和错误社会导向。这是导致利益固化乃至社会阶层分化，甚至戾气高涨、“民粹”和“极化”对立倾向凸显，给国家发展带来巨大潜在危机的祸根。新的伟大斗争的最大阻力是内部的利益固化；最有效的解决方案是完善制度、优化机制。习总书记多次强调要攻克体制机制上的顽瘴痼疾、突破利益固化的藩篱。这一点，是新的伟大斗争的战略突破口。能否在这个关键问题上实现突破，决定新的伟大斗争成败，是带动新的伟大斗争全局的枢纽。</w:t>
      </w:r>
    </w:p>
    <w:p w:rsidR="00745134" w:rsidRPr="002E28A1" w:rsidRDefault="00745134" w:rsidP="00745134">
      <w:pPr>
        <w:pStyle w:val="a5"/>
        <w:spacing w:line="520" w:lineRule="exact"/>
        <w:ind w:firstLineChars="200" w:firstLine="643"/>
        <w:rPr>
          <w:rFonts w:ascii="仿宋" w:eastAsia="仿宋" w:hAnsi="仿宋"/>
          <w:color w:val="000000"/>
          <w:sz w:val="32"/>
          <w:szCs w:val="32"/>
        </w:rPr>
      </w:pPr>
      <w:r w:rsidRPr="002E28A1">
        <w:rPr>
          <w:rStyle w:val="a6"/>
          <w:rFonts w:ascii="仿宋" w:eastAsia="仿宋" w:hAnsi="仿宋"/>
          <w:color w:val="000000"/>
          <w:sz w:val="32"/>
          <w:szCs w:val="32"/>
        </w:rPr>
        <w:lastRenderedPageBreak/>
        <w:t>深刻把握新的伟大斗争的历史特点和时代要求</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当前的世情、国情、党情，与我们党过去领导开展伟大斗争的时代背景相比，已经发生了深刻变化，有不少新的历史特点，在新起点上进行的伟大斗争必然呈现出新的特征。</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新的伟大斗争面临着极其复杂的国内外环境，必须具有很强的政治定力和战略定力。在革命战争年代和冷战时期开展的伟大斗争，主要面对的是公开的敌人和对手，主要是破除阻力。在新的历史条件下，国家发展面临的内外部不确定因素同时增多，“拉力”和阻力同步变强，新的伟大斗争既要破除阻力，又要应对“拉力”中的陷阱。从阻力这个层面看，随着中国经济总量日益逼近世界第一，来自西方的针对日益强大的社会主义中国的冷战思维有所抬头，全方位围堵遏制中国的国际阻力空前增大；同时，随着中国共产党和平执政日久，利益固化凸显，来自内部的改革阻力空前增强。从“拉力”这个层面看，国内外各个政治派别都在为中国的发展“开药方”，企图主导中国发展的方向和未来。面对“十面埋伏”和“八面来风”，最根本的一条是要有极强的政治定力和战略定力，既不能被“吓退”，也不能被“诱变”。对此，习总书记强调要坚定中国特色社会主义的道路自信、理论自信、制度自信，同时强调“三个决不能”：新民主主义革命的胜利成果决不能丢失，社会主义革命和建设的成就决不能否定，改革开放和社会主义现代化建设的方向决不能动摇。这是新的伟大斗争应当坚持的根本方向、根本立场和根本原则，任何时候都不能有丝毫怀疑和动摇。</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lastRenderedPageBreak/>
        <w:t>新的伟大斗争是以完善社会主义制度为目标的社会转型和体制变革，必须在法治轨道上向前推进。新的历史条件下的转型、变革不是“转向”“变向”，而是中国特色社会主义制度的自我完善和发展，与革命时期“打破旧世界”的斗争有着根本区别，它是一个建设中国特色社会主义新世界的过程，这就决定了新的伟大斗争不能采用阶级斗争的方式，而必须在法治的轨道上运行。习总书记多次强调，要全面推进科学立法、严格执法、公正司法、全民守法，坚持依法治国、依法执政、依法行政共同推进，坚持法治国家、法治政府、法治社会一体建设，不断开创依法治国新局面。这就提出了进行新的伟大斗争，必须运用法治思维、法治方式的基本要求。攻克体制机制顽瘴痼疾要着眼于建设，坚决摒弃破坏性思维，切实构建科学严密的体制机制。</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t>新的伟大斗争要在改革攻坚期和深水区向前推进，必须凝聚起攻坚克难的磅礴力量。要实现中国梦，必须完成从大到强的跃升，解决一系列躲不开、绕不过的历史性难题。这就要求做到两点：一是要始终朝着解决深层次矛盾问题的方向用力，以钉钉子的精神一锤接着一锤敲，而不能搞反复折腾式的改革。二是每一步改革都必须从取得实效出发，让人民群众切实受益，从而不断凝聚社会共识、增强改革动力，把人民群众团结凝聚在党的周围，形成万众一心推动改革攻坚的强大合力。习总书记反复强调冲破思想观念的障碍、突破利益固化的藩篱，强调敢于啃硬骨头、涉险滩，强调以逢山开路、遇河架桥的开拓精神推进改革。把这些要求贯彻到底，改革攻坚就能取得实效，赢得群众支持，形成磅礴力量，开拓中国发展的新境界。</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r w:rsidRPr="002E28A1">
        <w:rPr>
          <w:rFonts w:ascii="仿宋" w:eastAsia="仿宋" w:hAnsi="仿宋"/>
          <w:color w:val="000000"/>
          <w:sz w:val="32"/>
          <w:szCs w:val="32"/>
        </w:rPr>
        <w:lastRenderedPageBreak/>
        <w:t>新的伟大斗争是长期的历史过程，要赢得胜利必须顽强奋斗、艰苦奋斗、不懈奋斗。新的伟大斗争是中国特色社会主义发展新阶段攻坚克难的崭新实践，是在不断解决矛盾和问题，战胜风险和挑战中奋进的长期历史过程，只有进行时没有完成时。比如，满足人民群众的物质文化需求的内涵已经发生深刻变化，在满足生存性需求之后，已升级为对社会公平正义和政治文化权利等方面的发展性需求。这就要求我们顽强奋斗、艰苦奋斗、不懈奋斗。党的十八大报告提出的在新的历史条件下夺取中国特色社会主义新胜利的基本要求，即“必须坚持人民主体地位，必须坚持解放和发展社会生产力，必须坚持推进改革开放，必须坚持维护社会公平正义，必须坚持走共同富裕道路，必须坚持促进社会和谐，必须坚持和平发展，必须坚持党的领导”。这是进行新的伟大斗争的锐利武器，是我们夺取斗争胜利的法宝。我们要紧密团结在以习近平同志为总书记的党中央周围，坚持党的群众路线，正确掌握和运用我们党夺取斗争胜利的法宝，以巨大政治智慧和勇气开展新的伟大斗争，战胜前进道路上的各种艰难险阻，不断开拓中国特色社会主义的新境界和中华民族伟大复兴的美好前景。 （</w:t>
      </w:r>
      <w:r w:rsidRPr="002E28A1">
        <w:rPr>
          <w:rFonts w:ascii="仿宋" w:eastAsia="仿宋" w:hAnsi="仿宋" w:hint="eastAsia"/>
          <w:color w:val="000000"/>
          <w:sz w:val="32"/>
          <w:szCs w:val="32"/>
        </w:rPr>
        <w:t>作者：</w:t>
      </w:r>
      <w:r w:rsidRPr="002E28A1">
        <w:rPr>
          <w:rFonts w:ascii="仿宋" w:eastAsia="仿宋" w:hAnsi="仿宋"/>
          <w:color w:val="000000"/>
          <w:sz w:val="32"/>
          <w:szCs w:val="32"/>
        </w:rPr>
        <w:t>国防大学中国特色社会主义理论体系研究中心</w:t>
      </w:r>
      <w:r w:rsidRPr="002E28A1">
        <w:rPr>
          <w:rFonts w:ascii="仿宋" w:eastAsia="仿宋" w:hAnsi="仿宋" w:hint="eastAsia"/>
          <w:color w:val="000000"/>
          <w:sz w:val="32"/>
          <w:szCs w:val="32"/>
        </w:rPr>
        <w:t>；</w:t>
      </w:r>
      <w:r w:rsidRPr="002E28A1">
        <w:rPr>
          <w:rFonts w:ascii="仿宋" w:eastAsia="仿宋" w:hAnsi="仿宋"/>
          <w:color w:val="000000"/>
          <w:sz w:val="32"/>
          <w:szCs w:val="32"/>
        </w:rPr>
        <w:t>执笔：任天佑、赵周贤、刘光明）</w:t>
      </w:r>
    </w:p>
    <w:p w:rsidR="00745134" w:rsidRPr="002E28A1" w:rsidRDefault="00745134" w:rsidP="00745134">
      <w:pPr>
        <w:pStyle w:val="a5"/>
        <w:spacing w:line="520" w:lineRule="exact"/>
        <w:ind w:firstLineChars="200" w:firstLine="640"/>
        <w:jc w:val="right"/>
        <w:rPr>
          <w:rFonts w:ascii="仿宋" w:eastAsia="仿宋" w:hAnsi="仿宋"/>
          <w:color w:val="000000"/>
          <w:sz w:val="32"/>
          <w:szCs w:val="32"/>
        </w:rPr>
      </w:pPr>
      <w:r w:rsidRPr="002E28A1">
        <w:rPr>
          <w:rFonts w:ascii="仿宋" w:eastAsia="仿宋" w:hAnsi="仿宋" w:hint="eastAsia"/>
          <w:color w:val="000000"/>
          <w:sz w:val="32"/>
          <w:szCs w:val="32"/>
        </w:rPr>
        <w:t>（来源于：光明日报 2013年10月21日）</w:t>
      </w:r>
    </w:p>
    <w:p w:rsidR="00745134" w:rsidRPr="002E28A1" w:rsidRDefault="00745134">
      <w:pPr>
        <w:widowControl/>
        <w:jc w:val="left"/>
        <w:rPr>
          <w:color w:val="000000"/>
          <w:sz w:val="24"/>
          <w:szCs w:val="24"/>
        </w:rPr>
      </w:pPr>
      <w:r w:rsidRPr="002E28A1">
        <w:rPr>
          <w:color w:val="000000"/>
          <w:sz w:val="24"/>
          <w:szCs w:val="24"/>
        </w:rPr>
        <w:br w:type="page"/>
      </w:r>
    </w:p>
    <w:p w:rsidR="00745134" w:rsidRPr="002E28A1" w:rsidRDefault="00745134" w:rsidP="00745134">
      <w:pPr>
        <w:widowControl/>
        <w:jc w:val="center"/>
        <w:outlineLvl w:val="0"/>
        <w:rPr>
          <w:rFonts w:ascii="黑体" w:eastAsia="黑体" w:hAnsi="黑体" w:cs="宋体"/>
          <w:bCs/>
          <w:color w:val="000000"/>
          <w:kern w:val="36"/>
          <w:sz w:val="36"/>
          <w:szCs w:val="36"/>
        </w:rPr>
      </w:pPr>
      <w:r w:rsidRPr="002E28A1">
        <w:rPr>
          <w:rFonts w:ascii="黑体" w:eastAsia="黑体" w:hAnsi="黑体" w:cs="宋体"/>
          <w:bCs/>
          <w:color w:val="000000"/>
          <w:kern w:val="36"/>
          <w:sz w:val="36"/>
          <w:szCs w:val="36"/>
        </w:rPr>
        <w:lastRenderedPageBreak/>
        <w:t>不断提高做好意识形态工作的能力</w:t>
      </w:r>
    </w:p>
    <w:p w:rsidR="00745134" w:rsidRPr="002E28A1" w:rsidRDefault="00745134" w:rsidP="00745134">
      <w:pPr>
        <w:widowControl/>
        <w:jc w:val="center"/>
        <w:outlineLvl w:val="1"/>
        <w:rPr>
          <w:rFonts w:ascii="仿宋" w:eastAsia="仿宋" w:hAnsi="仿宋" w:cs="宋体"/>
          <w:bCs/>
          <w:color w:val="000000"/>
          <w:kern w:val="0"/>
          <w:sz w:val="32"/>
          <w:szCs w:val="32"/>
        </w:rPr>
      </w:pPr>
      <w:r w:rsidRPr="002E28A1">
        <w:rPr>
          <w:rFonts w:ascii="仿宋" w:eastAsia="仿宋" w:hAnsi="仿宋" w:cs="宋体"/>
          <w:bCs/>
          <w:color w:val="000000"/>
          <w:kern w:val="0"/>
          <w:sz w:val="32"/>
          <w:szCs w:val="32"/>
        </w:rPr>
        <w:t>——深入学习贯彻习近平同志在全国宣传思想工作会议上的重要讲话精神</w:t>
      </w:r>
    </w:p>
    <w:p w:rsidR="00745134" w:rsidRPr="002E28A1" w:rsidRDefault="00745134" w:rsidP="00745134">
      <w:pPr>
        <w:pStyle w:val="a5"/>
        <w:spacing w:line="520" w:lineRule="exact"/>
        <w:ind w:firstLineChars="200" w:firstLine="640"/>
        <w:rPr>
          <w:rFonts w:ascii="仿宋" w:eastAsia="仿宋" w:hAnsi="仿宋"/>
          <w:color w:val="000000"/>
          <w:sz w:val="32"/>
          <w:szCs w:val="32"/>
        </w:rPr>
      </w:pP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能否做好意识形态工作，事关党的前途命运，事关国家长治久安，事关民族凝聚力和向心力。习近平同志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rsidR="00745134" w:rsidRPr="002E28A1" w:rsidRDefault="00745134" w:rsidP="00745134">
      <w:pPr>
        <w:pStyle w:val="a5"/>
        <w:spacing w:line="500" w:lineRule="exact"/>
        <w:ind w:firstLineChars="200" w:firstLine="643"/>
        <w:jc w:val="both"/>
        <w:rPr>
          <w:rFonts w:ascii="仿宋" w:eastAsia="仿宋" w:hAnsi="仿宋"/>
          <w:color w:val="000000"/>
          <w:sz w:val="32"/>
          <w:szCs w:val="32"/>
        </w:rPr>
      </w:pPr>
      <w:r w:rsidRPr="002E28A1">
        <w:rPr>
          <w:rStyle w:val="a6"/>
          <w:rFonts w:ascii="仿宋" w:eastAsia="仿宋" w:hAnsi="仿宋"/>
          <w:color w:val="000000"/>
          <w:sz w:val="32"/>
          <w:szCs w:val="32"/>
        </w:rPr>
        <w:t>提高把握意识形态工作规律能力</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认识事物、改造世界，应善于抓住本质、把握规律，这是唯物辩证法的基本要求。学习贯彻习近平同志关于意识形态工作的重要论述，首要任务是深化对意识形态工作本质、地位和极端重要性的认识，把握其规律，做到因势而谋、应势而动、顺势而为。</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正确处理意识形态工作与中心工作的关系。习近平同志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w:t>
      </w:r>
      <w:r w:rsidRPr="002E28A1">
        <w:rPr>
          <w:rFonts w:ascii="仿宋" w:eastAsia="仿宋" w:hAnsi="仿宋"/>
          <w:color w:val="000000"/>
          <w:sz w:val="32"/>
          <w:szCs w:val="32"/>
        </w:rPr>
        <w:lastRenderedPageBreak/>
        <w:t>态工作引领社会、凝聚人心、推动发展的强大支撑作用，真正做到“两手抓、两手都要硬”。</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rsidR="00745134" w:rsidRPr="002E28A1" w:rsidRDefault="00745134" w:rsidP="00745134">
      <w:pPr>
        <w:pStyle w:val="a5"/>
        <w:spacing w:line="500" w:lineRule="exact"/>
        <w:ind w:firstLineChars="200" w:firstLine="643"/>
        <w:jc w:val="both"/>
        <w:rPr>
          <w:rFonts w:ascii="仿宋" w:eastAsia="仿宋" w:hAnsi="仿宋"/>
          <w:color w:val="000000"/>
          <w:sz w:val="32"/>
          <w:szCs w:val="32"/>
        </w:rPr>
      </w:pPr>
      <w:r w:rsidRPr="002E28A1">
        <w:rPr>
          <w:rStyle w:val="a6"/>
          <w:rFonts w:ascii="仿宋" w:eastAsia="仿宋" w:hAnsi="仿宋"/>
          <w:color w:val="000000"/>
          <w:sz w:val="32"/>
          <w:szCs w:val="32"/>
        </w:rPr>
        <w:t>提高思想舆论引导能力</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深入开展理想信念教育。习近平同志强调，理想信念是共产党人精神上的“钙”。我们要坚持不懈地用中国特色社</w:t>
      </w:r>
      <w:r w:rsidRPr="002E28A1">
        <w:rPr>
          <w:rFonts w:ascii="仿宋" w:eastAsia="仿宋" w:hAnsi="仿宋"/>
          <w:color w:val="000000"/>
          <w:sz w:val="32"/>
          <w:szCs w:val="32"/>
        </w:rPr>
        <w:lastRenderedPageBreak/>
        <w:t>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rsidR="00745134" w:rsidRPr="002E28A1" w:rsidRDefault="00745134" w:rsidP="00745134">
      <w:pPr>
        <w:pStyle w:val="a5"/>
        <w:spacing w:line="500" w:lineRule="exact"/>
        <w:ind w:firstLineChars="200" w:firstLine="643"/>
        <w:jc w:val="both"/>
        <w:rPr>
          <w:rFonts w:ascii="仿宋" w:eastAsia="仿宋" w:hAnsi="仿宋"/>
          <w:color w:val="000000"/>
          <w:sz w:val="32"/>
          <w:szCs w:val="32"/>
        </w:rPr>
      </w:pPr>
      <w:r w:rsidRPr="002E28A1">
        <w:rPr>
          <w:rStyle w:val="a6"/>
          <w:rFonts w:ascii="仿宋" w:eastAsia="仿宋" w:hAnsi="仿宋"/>
          <w:color w:val="000000"/>
          <w:sz w:val="32"/>
          <w:szCs w:val="32"/>
        </w:rPr>
        <w:t>提高驾驭复杂局面能力</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当前，国际国内舆论环境十分复杂，不可预测的风险不断增多。学习贯彻习近平同志重要讲话精神，需要更加有效</w:t>
      </w:r>
      <w:r w:rsidRPr="002E28A1">
        <w:rPr>
          <w:rFonts w:ascii="仿宋" w:eastAsia="仿宋" w:hAnsi="仿宋"/>
          <w:color w:val="000000"/>
          <w:sz w:val="32"/>
          <w:szCs w:val="32"/>
        </w:rPr>
        <w:lastRenderedPageBreak/>
        <w:t>地抓好各项工作落实，确保在关键时刻站出来、顶得起、冲得上。</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rsidR="00745134" w:rsidRPr="002E28A1" w:rsidRDefault="00745134" w:rsidP="00745134">
      <w:pPr>
        <w:pStyle w:val="a5"/>
        <w:spacing w:line="500" w:lineRule="exact"/>
        <w:ind w:firstLineChars="200" w:firstLine="643"/>
        <w:jc w:val="both"/>
        <w:rPr>
          <w:rFonts w:ascii="仿宋" w:eastAsia="仿宋" w:hAnsi="仿宋"/>
          <w:color w:val="000000"/>
          <w:sz w:val="32"/>
          <w:szCs w:val="32"/>
        </w:rPr>
      </w:pPr>
      <w:r w:rsidRPr="002E28A1">
        <w:rPr>
          <w:rStyle w:val="a6"/>
          <w:rFonts w:ascii="仿宋" w:eastAsia="仿宋" w:hAnsi="仿宋"/>
          <w:color w:val="000000"/>
          <w:sz w:val="32"/>
          <w:szCs w:val="32"/>
        </w:rPr>
        <w:lastRenderedPageBreak/>
        <w:t>提高统筹协调能力</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意识形态工作政治性强，涉及面广。做好这项工作，必须全党动手。这就需要各级党委领导班子和领导干部培养宽广眼界、加强战略思维、善于统筹协调，自觉担负起政治责任和领导责任。</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rsidR="00745134" w:rsidRPr="002E28A1" w:rsidRDefault="00745134" w:rsidP="00745134">
      <w:pPr>
        <w:pStyle w:val="a5"/>
        <w:spacing w:line="500" w:lineRule="exact"/>
        <w:ind w:firstLineChars="200" w:firstLine="640"/>
        <w:jc w:val="both"/>
        <w:rPr>
          <w:rFonts w:ascii="仿宋" w:eastAsia="仿宋" w:hAnsi="仿宋"/>
          <w:color w:val="000000"/>
          <w:sz w:val="32"/>
          <w:szCs w:val="32"/>
        </w:rPr>
      </w:pPr>
      <w:r w:rsidRPr="002E28A1">
        <w:rPr>
          <w:rFonts w:ascii="仿宋" w:eastAsia="仿宋" w:hAnsi="仿宋"/>
          <w:color w:val="000000"/>
          <w:sz w:val="32"/>
          <w:szCs w:val="32"/>
        </w:rPr>
        <w:t>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w:t>
      </w:r>
      <w:r w:rsidRPr="002E28A1">
        <w:rPr>
          <w:rFonts w:ascii="仿宋" w:eastAsia="仿宋" w:hAnsi="仿宋"/>
          <w:color w:val="000000"/>
          <w:sz w:val="32"/>
          <w:szCs w:val="32"/>
        </w:rPr>
        <w:lastRenderedPageBreak/>
        <w:t>新兴媒体的建设、运用和管理，实现从被动管理向依法治理转变、从着眼末端向着眼全网转变。加强人才队伍管理，实施重点人才工程，培养意识形态工作骨干。</w:t>
      </w:r>
      <w:r w:rsidRPr="002E28A1">
        <w:rPr>
          <w:rFonts w:ascii="仿宋" w:eastAsia="仿宋" w:hAnsi="仿宋" w:hint="eastAsia"/>
          <w:color w:val="000000"/>
          <w:sz w:val="32"/>
          <w:szCs w:val="32"/>
        </w:rPr>
        <w:t>（作者：</w:t>
      </w:r>
      <w:r w:rsidRPr="002E28A1">
        <w:rPr>
          <w:rFonts w:ascii="仿宋" w:eastAsia="仿宋" w:hAnsi="仿宋"/>
          <w:color w:val="000000"/>
          <w:sz w:val="32"/>
          <w:szCs w:val="32"/>
        </w:rPr>
        <w:t>中共山东省委理论学习中心组</w:t>
      </w:r>
      <w:r w:rsidRPr="002E28A1">
        <w:rPr>
          <w:rFonts w:ascii="仿宋" w:eastAsia="仿宋" w:hAnsi="仿宋" w:hint="eastAsia"/>
          <w:color w:val="000000"/>
          <w:sz w:val="32"/>
          <w:szCs w:val="32"/>
        </w:rPr>
        <w:t>）</w:t>
      </w:r>
    </w:p>
    <w:p w:rsidR="00745134" w:rsidRPr="002E28A1" w:rsidRDefault="00745134" w:rsidP="00745134">
      <w:pPr>
        <w:pStyle w:val="a5"/>
        <w:spacing w:line="500" w:lineRule="exact"/>
        <w:ind w:firstLineChars="200" w:firstLine="640"/>
        <w:jc w:val="right"/>
        <w:rPr>
          <w:rFonts w:ascii="仿宋" w:eastAsia="仿宋" w:hAnsi="仿宋"/>
          <w:color w:val="000000"/>
          <w:sz w:val="32"/>
          <w:szCs w:val="32"/>
        </w:rPr>
      </w:pPr>
      <w:r w:rsidRPr="002E28A1">
        <w:rPr>
          <w:rFonts w:ascii="仿宋" w:eastAsia="仿宋" w:hAnsi="仿宋" w:hint="eastAsia"/>
          <w:color w:val="000000"/>
          <w:sz w:val="32"/>
          <w:szCs w:val="32"/>
        </w:rPr>
        <w:t>（来源于：人民日报 2013年10月</w:t>
      </w:r>
      <w:r w:rsidRPr="002E28A1">
        <w:rPr>
          <w:rFonts w:ascii="仿宋" w:eastAsia="仿宋" w:hAnsi="仿宋"/>
          <w:color w:val="000000"/>
          <w:sz w:val="32"/>
          <w:szCs w:val="32"/>
        </w:rPr>
        <w:t>24</w:t>
      </w:r>
      <w:r w:rsidRPr="002E28A1">
        <w:rPr>
          <w:rFonts w:ascii="仿宋" w:eastAsia="仿宋" w:hAnsi="仿宋" w:hint="eastAsia"/>
          <w:color w:val="000000"/>
          <w:sz w:val="32"/>
          <w:szCs w:val="32"/>
        </w:rPr>
        <w:t>）</w:t>
      </w:r>
    </w:p>
    <w:p w:rsidR="00833895" w:rsidRPr="002E28A1" w:rsidRDefault="00833895">
      <w:pPr>
        <w:widowControl/>
        <w:jc w:val="left"/>
        <w:rPr>
          <w:color w:val="000000"/>
          <w:sz w:val="24"/>
          <w:szCs w:val="24"/>
        </w:rPr>
      </w:pPr>
    </w:p>
    <w:p w:rsidR="00455D14" w:rsidRPr="002E28A1" w:rsidRDefault="00455D14" w:rsidP="00833895">
      <w:pPr>
        <w:widowControl/>
        <w:jc w:val="left"/>
        <w:rPr>
          <w:color w:val="000000"/>
          <w:sz w:val="24"/>
          <w:szCs w:val="24"/>
        </w:rPr>
      </w:pPr>
    </w:p>
    <w:p w:rsidR="00455D14" w:rsidRPr="002E28A1" w:rsidRDefault="00455D14"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2E28A1" w:rsidRPr="002E28A1" w:rsidRDefault="002E28A1" w:rsidP="00852D87">
      <w:pPr>
        <w:spacing w:line="520" w:lineRule="exact"/>
        <w:ind w:firstLineChars="200" w:firstLine="480"/>
        <w:rPr>
          <w:color w:val="000000"/>
          <w:sz w:val="24"/>
          <w:szCs w:val="24"/>
        </w:rPr>
      </w:pPr>
    </w:p>
    <w:p w:rsidR="00852D87" w:rsidRPr="002E28A1" w:rsidRDefault="006A7FB7" w:rsidP="00852D87">
      <w:pPr>
        <w:spacing w:line="520" w:lineRule="exact"/>
        <w:ind w:firstLineChars="200" w:firstLine="420"/>
        <w:rPr>
          <w:i/>
          <w:color w:val="000000"/>
          <w:sz w:val="24"/>
          <w:szCs w:val="24"/>
        </w:rPr>
      </w:pPr>
      <w:r w:rsidRPr="006A7FB7">
        <w:rPr>
          <w:i/>
          <w:color w:val="000000"/>
        </w:rPr>
        <w:pict>
          <v:line id="_x0000_s2054" style="position:absolute;left:0;text-align:left;flip:y;z-index:251664384" from="3.75pt,24pt" to="426.75pt,24pt" strokecolor="black [3213]" strokeweight="1.2pt"/>
        </w:pict>
      </w:r>
    </w:p>
    <w:p w:rsidR="00852D87" w:rsidRPr="002E28A1" w:rsidRDefault="00852D87" w:rsidP="00852D87">
      <w:pPr>
        <w:spacing w:line="520" w:lineRule="exact"/>
        <w:ind w:firstLineChars="50" w:firstLine="120"/>
        <w:rPr>
          <w:color w:val="000000"/>
          <w:sz w:val="24"/>
          <w:szCs w:val="24"/>
        </w:rPr>
      </w:pPr>
      <w:r w:rsidRPr="002E28A1">
        <w:rPr>
          <w:rFonts w:ascii="黑体" w:eastAsia="黑体" w:hint="eastAsia"/>
          <w:color w:val="000000"/>
          <w:sz w:val="24"/>
          <w:szCs w:val="24"/>
        </w:rPr>
        <w:t>发至</w:t>
      </w:r>
      <w:r w:rsidRPr="002E28A1">
        <w:rPr>
          <w:rFonts w:hint="eastAsia"/>
          <w:color w:val="000000"/>
          <w:sz w:val="24"/>
          <w:szCs w:val="24"/>
        </w:rPr>
        <w:t>：校党委理论学习中心组成员；</w:t>
      </w:r>
      <w:r w:rsidRPr="002E28A1">
        <w:rPr>
          <w:rFonts w:hint="eastAsia"/>
          <w:color w:val="000000"/>
          <w:sz w:val="24"/>
        </w:rPr>
        <w:t>各基层党委（党总支、直属党支部）书记</w:t>
      </w:r>
    </w:p>
    <w:p w:rsidR="00852D87" w:rsidRPr="002E28A1" w:rsidRDefault="006A7FB7" w:rsidP="00852D87">
      <w:pPr>
        <w:spacing w:line="520" w:lineRule="exact"/>
        <w:ind w:firstLineChars="50" w:firstLine="105"/>
        <w:rPr>
          <w:color w:val="000000"/>
          <w:sz w:val="24"/>
          <w:szCs w:val="24"/>
        </w:rPr>
      </w:pPr>
      <w:r w:rsidRPr="006A7FB7">
        <w:rPr>
          <w:rFonts w:ascii="黑体" w:eastAsia="黑体"/>
          <w:color w:val="000000"/>
        </w:rPr>
        <w:pict>
          <v:line id="_x0000_s2055" style="position:absolute;left:0;text-align:left;z-index:251665408" from="3.75pt,.55pt" to="426.75pt,.55pt" strokecolor="black [3213]" strokeweight="1.2pt"/>
        </w:pict>
      </w:r>
      <w:r w:rsidRPr="006A7FB7">
        <w:rPr>
          <w:rFonts w:ascii="黑体" w:eastAsia="黑体"/>
          <w:color w:val="000000"/>
        </w:rPr>
        <w:pict>
          <v:line id="_x0000_s2056" style="position:absolute;left:0;text-align:left;z-index:251666432" from="3.75pt,31.85pt" to="426.75pt,32.05pt" strokeweight="1.2pt"/>
        </w:pict>
      </w:r>
      <w:r w:rsidR="00852D87" w:rsidRPr="002E28A1">
        <w:rPr>
          <w:rFonts w:ascii="黑体" w:eastAsia="黑体" w:hint="eastAsia"/>
          <w:color w:val="000000"/>
          <w:sz w:val="24"/>
          <w:szCs w:val="24"/>
        </w:rPr>
        <w:t>策划</w:t>
      </w:r>
      <w:r w:rsidR="00852D87" w:rsidRPr="002E28A1">
        <w:rPr>
          <w:rFonts w:ascii="黑体" w:eastAsia="黑体" w:hAnsiTheme="minorEastAsia" w:hint="eastAsia"/>
          <w:color w:val="000000"/>
          <w:sz w:val="24"/>
          <w:szCs w:val="24"/>
        </w:rPr>
        <w:t>·</w:t>
      </w:r>
      <w:r w:rsidR="00852D87" w:rsidRPr="002E28A1">
        <w:rPr>
          <w:rFonts w:ascii="黑体" w:eastAsia="黑体" w:hint="eastAsia"/>
          <w:color w:val="000000"/>
          <w:sz w:val="24"/>
          <w:szCs w:val="24"/>
        </w:rPr>
        <w:t>编辑</w:t>
      </w:r>
      <w:r w:rsidR="00852D87" w:rsidRPr="002E28A1">
        <w:rPr>
          <w:rFonts w:hint="eastAsia"/>
          <w:color w:val="000000"/>
          <w:sz w:val="24"/>
          <w:szCs w:val="24"/>
        </w:rPr>
        <w:t>：宣传部理论教育科</w:t>
      </w:r>
      <w:r w:rsidR="00852D87" w:rsidRPr="002E28A1">
        <w:rPr>
          <w:rFonts w:hint="eastAsia"/>
          <w:color w:val="000000"/>
          <w:sz w:val="24"/>
          <w:szCs w:val="24"/>
        </w:rPr>
        <w:t xml:space="preserve">  </w:t>
      </w:r>
      <w:r w:rsidR="00852D87" w:rsidRPr="002E28A1">
        <w:rPr>
          <w:rFonts w:hint="eastAsia"/>
          <w:color w:val="000000"/>
          <w:sz w:val="24"/>
          <w:szCs w:val="24"/>
        </w:rPr>
        <w:t>联系电话：</w:t>
      </w:r>
      <w:r w:rsidR="00852D87" w:rsidRPr="002E28A1">
        <w:rPr>
          <w:color w:val="000000"/>
          <w:sz w:val="24"/>
          <w:szCs w:val="24"/>
        </w:rPr>
        <w:t>64931  Email</w:t>
      </w:r>
      <w:r w:rsidR="00852D87" w:rsidRPr="002E28A1">
        <w:rPr>
          <w:rFonts w:hint="eastAsia"/>
          <w:color w:val="000000"/>
          <w:sz w:val="24"/>
          <w:szCs w:val="24"/>
        </w:rPr>
        <w:t>：</w:t>
      </w:r>
      <w:hyperlink r:id="rId6" w:history="1">
        <w:r w:rsidR="00852D87" w:rsidRPr="002E28A1">
          <w:rPr>
            <w:rStyle w:val="a7"/>
            <w:color w:val="000000"/>
            <w:sz w:val="24"/>
            <w:szCs w:val="24"/>
          </w:rPr>
          <w:t>xcb@sdu.edu.cn</w:t>
        </w:r>
      </w:hyperlink>
      <w:r w:rsidR="00852D87" w:rsidRPr="002E28A1">
        <w:rPr>
          <w:color w:val="000000"/>
          <w:sz w:val="24"/>
          <w:szCs w:val="24"/>
        </w:rPr>
        <w:t xml:space="preserve"> </w:t>
      </w:r>
    </w:p>
    <w:p w:rsidR="00577752" w:rsidRPr="00852D87" w:rsidRDefault="00577752"/>
    <w:sectPr w:rsidR="00577752" w:rsidRPr="00852D87" w:rsidSect="00AB298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4B" w:rsidRDefault="0087364B" w:rsidP="00852D87">
      <w:r>
        <w:separator/>
      </w:r>
    </w:p>
  </w:endnote>
  <w:endnote w:type="continuationSeparator" w:id="1">
    <w:p w:rsidR="0087364B" w:rsidRDefault="0087364B" w:rsidP="00852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649"/>
      <w:docPartObj>
        <w:docPartGallery w:val="Page Numbers (Bottom of Page)"/>
        <w:docPartUnique/>
      </w:docPartObj>
    </w:sdtPr>
    <w:sdtContent>
      <w:p w:rsidR="007E748C" w:rsidRDefault="006A7FB7">
        <w:pPr>
          <w:pStyle w:val="a4"/>
          <w:jc w:val="center"/>
        </w:pPr>
        <w:r>
          <w:fldChar w:fldCharType="begin"/>
        </w:r>
        <w:r w:rsidR="00577752">
          <w:instrText xml:space="preserve"> PAGE   \* MERGEFORMAT </w:instrText>
        </w:r>
        <w:r>
          <w:fldChar w:fldCharType="separate"/>
        </w:r>
        <w:r w:rsidR="00145861" w:rsidRPr="00145861">
          <w:rPr>
            <w:noProof/>
            <w:lang w:val="zh-CN"/>
          </w:rPr>
          <w:t>2</w:t>
        </w:r>
        <w:r>
          <w:fldChar w:fldCharType="end"/>
        </w:r>
      </w:p>
    </w:sdtContent>
  </w:sdt>
  <w:p w:rsidR="007E748C" w:rsidRDefault="008736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4B" w:rsidRDefault="0087364B" w:rsidP="00852D87">
      <w:r>
        <w:separator/>
      </w:r>
    </w:p>
  </w:footnote>
  <w:footnote w:type="continuationSeparator" w:id="1">
    <w:p w:rsidR="0087364B" w:rsidRDefault="0087364B" w:rsidP="00852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D87"/>
    <w:rsid w:val="0002131F"/>
    <w:rsid w:val="00026034"/>
    <w:rsid w:val="00052CBF"/>
    <w:rsid w:val="00056E24"/>
    <w:rsid w:val="00092EB1"/>
    <w:rsid w:val="000C7001"/>
    <w:rsid w:val="00145861"/>
    <w:rsid w:val="00193EB7"/>
    <w:rsid w:val="001A3D2F"/>
    <w:rsid w:val="001A67FA"/>
    <w:rsid w:val="00221D6A"/>
    <w:rsid w:val="002E28A1"/>
    <w:rsid w:val="002F22B8"/>
    <w:rsid w:val="00350A07"/>
    <w:rsid w:val="003F1B1B"/>
    <w:rsid w:val="00423682"/>
    <w:rsid w:val="004533F5"/>
    <w:rsid w:val="00455D14"/>
    <w:rsid w:val="00475E48"/>
    <w:rsid w:val="004C52B9"/>
    <w:rsid w:val="0050620E"/>
    <w:rsid w:val="00526523"/>
    <w:rsid w:val="00540D61"/>
    <w:rsid w:val="005707C3"/>
    <w:rsid w:val="00577752"/>
    <w:rsid w:val="005E13AA"/>
    <w:rsid w:val="00643FC1"/>
    <w:rsid w:val="00657B8F"/>
    <w:rsid w:val="006719DE"/>
    <w:rsid w:val="006733CA"/>
    <w:rsid w:val="006A7FB7"/>
    <w:rsid w:val="006B2F9B"/>
    <w:rsid w:val="00745134"/>
    <w:rsid w:val="00750049"/>
    <w:rsid w:val="0075780B"/>
    <w:rsid w:val="00777D16"/>
    <w:rsid w:val="007811B5"/>
    <w:rsid w:val="007C123E"/>
    <w:rsid w:val="00833895"/>
    <w:rsid w:val="00852D87"/>
    <w:rsid w:val="00860ECD"/>
    <w:rsid w:val="0087364B"/>
    <w:rsid w:val="00897781"/>
    <w:rsid w:val="008C5A65"/>
    <w:rsid w:val="0099666D"/>
    <w:rsid w:val="00A1261F"/>
    <w:rsid w:val="00A17A4A"/>
    <w:rsid w:val="00A40B9C"/>
    <w:rsid w:val="00B055AE"/>
    <w:rsid w:val="00B45598"/>
    <w:rsid w:val="00B6558A"/>
    <w:rsid w:val="00BB0193"/>
    <w:rsid w:val="00BB7069"/>
    <w:rsid w:val="00BC482C"/>
    <w:rsid w:val="00BE20C4"/>
    <w:rsid w:val="00C1078A"/>
    <w:rsid w:val="00C12039"/>
    <w:rsid w:val="00C15BA2"/>
    <w:rsid w:val="00C16341"/>
    <w:rsid w:val="00C53FBF"/>
    <w:rsid w:val="00C540BC"/>
    <w:rsid w:val="00C734AB"/>
    <w:rsid w:val="00CB0A3D"/>
    <w:rsid w:val="00CC4476"/>
    <w:rsid w:val="00CD2B62"/>
    <w:rsid w:val="00D1678A"/>
    <w:rsid w:val="00D32676"/>
    <w:rsid w:val="00D54AEF"/>
    <w:rsid w:val="00D7456D"/>
    <w:rsid w:val="00DC19AC"/>
    <w:rsid w:val="00DE1739"/>
    <w:rsid w:val="00E02A2B"/>
    <w:rsid w:val="00E73F9D"/>
    <w:rsid w:val="00EA19B4"/>
    <w:rsid w:val="00EA37F9"/>
    <w:rsid w:val="00F56792"/>
    <w:rsid w:val="00FF5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87"/>
    <w:pPr>
      <w:widowControl w:val="0"/>
      <w:jc w:val="both"/>
    </w:pPr>
  </w:style>
  <w:style w:type="paragraph" w:styleId="1">
    <w:name w:val="heading 1"/>
    <w:basedOn w:val="a"/>
    <w:link w:val="1Char"/>
    <w:uiPriority w:val="9"/>
    <w:qFormat/>
    <w:rsid w:val="0083389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7451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D87"/>
    <w:rPr>
      <w:sz w:val="18"/>
      <w:szCs w:val="18"/>
    </w:rPr>
  </w:style>
  <w:style w:type="paragraph" w:styleId="a4">
    <w:name w:val="footer"/>
    <w:basedOn w:val="a"/>
    <w:link w:val="Char0"/>
    <w:uiPriority w:val="99"/>
    <w:unhideWhenUsed/>
    <w:rsid w:val="00852D87"/>
    <w:pPr>
      <w:tabs>
        <w:tab w:val="center" w:pos="4153"/>
        <w:tab w:val="right" w:pos="8306"/>
      </w:tabs>
      <w:snapToGrid w:val="0"/>
      <w:jc w:val="left"/>
    </w:pPr>
    <w:rPr>
      <w:sz w:val="18"/>
      <w:szCs w:val="18"/>
    </w:rPr>
  </w:style>
  <w:style w:type="character" w:customStyle="1" w:styleId="Char0">
    <w:name w:val="页脚 Char"/>
    <w:basedOn w:val="a0"/>
    <w:link w:val="a4"/>
    <w:uiPriority w:val="99"/>
    <w:rsid w:val="00852D87"/>
    <w:rPr>
      <w:sz w:val="18"/>
      <w:szCs w:val="18"/>
    </w:rPr>
  </w:style>
  <w:style w:type="character" w:customStyle="1" w:styleId="tl1">
    <w:name w:val="tl1"/>
    <w:basedOn w:val="a0"/>
    <w:rsid w:val="00852D87"/>
    <w:rPr>
      <w:b/>
      <w:bCs/>
      <w:sz w:val="36"/>
      <w:szCs w:val="36"/>
    </w:rPr>
  </w:style>
  <w:style w:type="paragraph" w:styleId="a5">
    <w:name w:val="Normal (Web)"/>
    <w:basedOn w:val="a"/>
    <w:uiPriority w:val="99"/>
    <w:unhideWhenUsed/>
    <w:rsid w:val="00852D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D87"/>
    <w:rPr>
      <w:b/>
      <w:bCs/>
    </w:rPr>
  </w:style>
  <w:style w:type="character" w:styleId="a7">
    <w:name w:val="Hyperlink"/>
    <w:basedOn w:val="a0"/>
    <w:uiPriority w:val="99"/>
    <w:semiHidden/>
    <w:unhideWhenUsed/>
    <w:rsid w:val="00852D87"/>
    <w:rPr>
      <w:color w:val="0000FF"/>
      <w:u w:val="single"/>
    </w:rPr>
  </w:style>
  <w:style w:type="character" w:customStyle="1" w:styleId="1Char">
    <w:name w:val="标题 1 Char"/>
    <w:basedOn w:val="a0"/>
    <w:link w:val="1"/>
    <w:uiPriority w:val="9"/>
    <w:rsid w:val="00833895"/>
    <w:rPr>
      <w:rFonts w:ascii="宋体" w:eastAsia="宋体" w:hAnsi="宋体" w:cs="宋体"/>
      <w:b/>
      <w:bCs/>
      <w:kern w:val="36"/>
      <w:sz w:val="48"/>
      <w:szCs w:val="48"/>
    </w:rPr>
  </w:style>
  <w:style w:type="character" w:customStyle="1" w:styleId="2Char">
    <w:name w:val="标题 2 Char"/>
    <w:basedOn w:val="a0"/>
    <w:link w:val="2"/>
    <w:uiPriority w:val="9"/>
    <w:semiHidden/>
    <w:rsid w:val="0074513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32256393">
      <w:bodyDiv w:val="1"/>
      <w:marLeft w:val="0"/>
      <w:marRight w:val="0"/>
      <w:marTop w:val="0"/>
      <w:marBottom w:val="0"/>
      <w:divBdr>
        <w:top w:val="none" w:sz="0" w:space="0" w:color="auto"/>
        <w:left w:val="none" w:sz="0" w:space="0" w:color="auto"/>
        <w:bottom w:val="none" w:sz="0" w:space="0" w:color="auto"/>
        <w:right w:val="none" w:sz="0" w:space="0" w:color="auto"/>
      </w:divBdr>
      <w:divsChild>
        <w:div w:id="1310288637">
          <w:marLeft w:val="0"/>
          <w:marRight w:val="0"/>
          <w:marTop w:val="0"/>
          <w:marBottom w:val="0"/>
          <w:divBdr>
            <w:top w:val="none" w:sz="0" w:space="0" w:color="auto"/>
            <w:left w:val="none" w:sz="0" w:space="0" w:color="auto"/>
            <w:bottom w:val="none" w:sz="0" w:space="0" w:color="auto"/>
            <w:right w:val="none" w:sz="0" w:space="0" w:color="auto"/>
          </w:divBdr>
          <w:divsChild>
            <w:div w:id="115953311">
              <w:marLeft w:val="0"/>
              <w:marRight w:val="0"/>
              <w:marTop w:val="0"/>
              <w:marBottom w:val="0"/>
              <w:divBdr>
                <w:top w:val="none" w:sz="0" w:space="0" w:color="auto"/>
                <w:left w:val="none" w:sz="0" w:space="0" w:color="auto"/>
                <w:bottom w:val="none" w:sz="0" w:space="0" w:color="auto"/>
                <w:right w:val="none" w:sz="0" w:space="0" w:color="auto"/>
              </w:divBdr>
              <w:divsChild>
                <w:div w:id="1855920370">
                  <w:marLeft w:val="0"/>
                  <w:marRight w:val="0"/>
                  <w:marTop w:val="0"/>
                  <w:marBottom w:val="0"/>
                  <w:divBdr>
                    <w:top w:val="none" w:sz="0" w:space="0" w:color="auto"/>
                    <w:left w:val="none" w:sz="0" w:space="0" w:color="auto"/>
                    <w:bottom w:val="none" w:sz="0" w:space="0" w:color="auto"/>
                    <w:right w:val="none" w:sz="0" w:space="0" w:color="auto"/>
                  </w:divBdr>
                  <w:divsChild>
                    <w:div w:id="1340041093">
                      <w:marLeft w:val="0"/>
                      <w:marRight w:val="0"/>
                      <w:marTop w:val="0"/>
                      <w:marBottom w:val="0"/>
                      <w:divBdr>
                        <w:top w:val="none" w:sz="0" w:space="0" w:color="auto"/>
                        <w:left w:val="none" w:sz="0" w:space="0" w:color="auto"/>
                        <w:bottom w:val="none" w:sz="0" w:space="0" w:color="auto"/>
                        <w:right w:val="none" w:sz="0" w:space="0" w:color="auto"/>
                      </w:divBdr>
                      <w:divsChild>
                        <w:div w:id="751971506">
                          <w:marLeft w:val="0"/>
                          <w:marRight w:val="0"/>
                          <w:marTop w:val="0"/>
                          <w:marBottom w:val="0"/>
                          <w:divBdr>
                            <w:top w:val="none" w:sz="0" w:space="0" w:color="auto"/>
                            <w:left w:val="none" w:sz="0" w:space="0" w:color="auto"/>
                            <w:bottom w:val="none" w:sz="0" w:space="0" w:color="auto"/>
                            <w:right w:val="none" w:sz="0" w:space="0" w:color="auto"/>
                          </w:divBdr>
                          <w:divsChild>
                            <w:div w:id="1364206499">
                              <w:marLeft w:val="0"/>
                              <w:marRight w:val="0"/>
                              <w:marTop w:val="0"/>
                              <w:marBottom w:val="0"/>
                              <w:divBdr>
                                <w:top w:val="none" w:sz="0" w:space="0" w:color="auto"/>
                                <w:left w:val="none" w:sz="0" w:space="0" w:color="auto"/>
                                <w:bottom w:val="none" w:sz="0" w:space="0" w:color="auto"/>
                                <w:right w:val="none" w:sz="0" w:space="0" w:color="auto"/>
                              </w:divBdr>
                              <w:divsChild>
                                <w:div w:id="1534032880">
                                  <w:marLeft w:val="0"/>
                                  <w:marRight w:val="0"/>
                                  <w:marTop w:val="0"/>
                                  <w:marBottom w:val="0"/>
                                  <w:divBdr>
                                    <w:top w:val="none" w:sz="0" w:space="0" w:color="auto"/>
                                    <w:left w:val="none" w:sz="0" w:space="0" w:color="auto"/>
                                    <w:bottom w:val="none" w:sz="0" w:space="0" w:color="auto"/>
                                    <w:right w:val="none" w:sz="0" w:space="0" w:color="auto"/>
                                  </w:divBdr>
                                  <w:divsChild>
                                    <w:div w:id="19485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830105">
      <w:bodyDiv w:val="1"/>
      <w:marLeft w:val="0"/>
      <w:marRight w:val="0"/>
      <w:marTop w:val="0"/>
      <w:marBottom w:val="0"/>
      <w:divBdr>
        <w:top w:val="none" w:sz="0" w:space="0" w:color="auto"/>
        <w:left w:val="none" w:sz="0" w:space="0" w:color="auto"/>
        <w:bottom w:val="none" w:sz="0" w:space="0" w:color="auto"/>
        <w:right w:val="none" w:sz="0" w:space="0" w:color="auto"/>
      </w:divBdr>
      <w:divsChild>
        <w:div w:id="1529903750">
          <w:marLeft w:val="0"/>
          <w:marRight w:val="0"/>
          <w:marTop w:val="0"/>
          <w:marBottom w:val="0"/>
          <w:divBdr>
            <w:top w:val="none" w:sz="0" w:space="0" w:color="auto"/>
            <w:left w:val="none" w:sz="0" w:space="0" w:color="auto"/>
            <w:bottom w:val="none" w:sz="0" w:space="0" w:color="auto"/>
            <w:right w:val="none" w:sz="0" w:space="0" w:color="auto"/>
          </w:divBdr>
        </w:div>
      </w:divsChild>
    </w:div>
    <w:div w:id="2103911127">
      <w:bodyDiv w:val="1"/>
      <w:marLeft w:val="0"/>
      <w:marRight w:val="0"/>
      <w:marTop w:val="0"/>
      <w:marBottom w:val="0"/>
      <w:divBdr>
        <w:top w:val="none" w:sz="0" w:space="0" w:color="auto"/>
        <w:left w:val="none" w:sz="0" w:space="0" w:color="auto"/>
        <w:bottom w:val="none" w:sz="0" w:space="0" w:color="auto"/>
        <w:right w:val="none" w:sz="0" w:space="0" w:color="auto"/>
      </w:divBdr>
      <w:divsChild>
        <w:div w:id="595286799">
          <w:marLeft w:val="0"/>
          <w:marRight w:val="0"/>
          <w:marTop w:val="0"/>
          <w:marBottom w:val="0"/>
          <w:divBdr>
            <w:top w:val="none" w:sz="0" w:space="0" w:color="auto"/>
            <w:left w:val="none" w:sz="0" w:space="0" w:color="auto"/>
            <w:bottom w:val="none" w:sz="0" w:space="0" w:color="auto"/>
            <w:right w:val="none" w:sz="0" w:space="0" w:color="auto"/>
          </w:divBdr>
          <w:divsChild>
            <w:div w:id="1344940796">
              <w:marLeft w:val="0"/>
              <w:marRight w:val="0"/>
              <w:marTop w:val="0"/>
              <w:marBottom w:val="0"/>
              <w:divBdr>
                <w:top w:val="none" w:sz="0" w:space="0" w:color="auto"/>
                <w:left w:val="none" w:sz="0" w:space="0" w:color="auto"/>
                <w:bottom w:val="none" w:sz="0" w:space="0" w:color="auto"/>
                <w:right w:val="none" w:sz="0" w:space="0" w:color="auto"/>
              </w:divBdr>
              <w:divsChild>
                <w:div w:id="516191492">
                  <w:marLeft w:val="0"/>
                  <w:marRight w:val="0"/>
                  <w:marTop w:val="0"/>
                  <w:marBottom w:val="0"/>
                  <w:divBdr>
                    <w:top w:val="none" w:sz="0" w:space="0" w:color="auto"/>
                    <w:left w:val="none" w:sz="0" w:space="0" w:color="auto"/>
                    <w:bottom w:val="none" w:sz="0" w:space="0" w:color="auto"/>
                    <w:right w:val="none" w:sz="0" w:space="0" w:color="auto"/>
                  </w:divBdr>
                  <w:divsChild>
                    <w:div w:id="114645940">
                      <w:marLeft w:val="0"/>
                      <w:marRight w:val="0"/>
                      <w:marTop w:val="0"/>
                      <w:marBottom w:val="0"/>
                      <w:divBdr>
                        <w:top w:val="none" w:sz="0" w:space="0" w:color="auto"/>
                        <w:left w:val="none" w:sz="0" w:space="0" w:color="auto"/>
                        <w:bottom w:val="none" w:sz="0" w:space="0" w:color="auto"/>
                        <w:right w:val="none" w:sz="0" w:space="0" w:color="auto"/>
                      </w:divBdr>
                      <w:divsChild>
                        <w:div w:id="1447314297">
                          <w:marLeft w:val="0"/>
                          <w:marRight w:val="0"/>
                          <w:marTop w:val="0"/>
                          <w:marBottom w:val="0"/>
                          <w:divBdr>
                            <w:top w:val="none" w:sz="0" w:space="0" w:color="auto"/>
                            <w:left w:val="none" w:sz="0" w:space="0" w:color="auto"/>
                            <w:bottom w:val="none" w:sz="0" w:space="0" w:color="auto"/>
                            <w:right w:val="none" w:sz="0" w:space="0" w:color="auto"/>
                          </w:divBdr>
                          <w:divsChild>
                            <w:div w:id="89591734">
                              <w:marLeft w:val="0"/>
                              <w:marRight w:val="0"/>
                              <w:marTop w:val="0"/>
                              <w:marBottom w:val="0"/>
                              <w:divBdr>
                                <w:top w:val="none" w:sz="0" w:space="0" w:color="auto"/>
                                <w:left w:val="none" w:sz="0" w:space="0" w:color="auto"/>
                                <w:bottom w:val="none" w:sz="0" w:space="0" w:color="auto"/>
                                <w:right w:val="none" w:sz="0" w:space="0" w:color="auto"/>
                              </w:divBdr>
                              <w:divsChild>
                                <w:div w:id="1901675258">
                                  <w:marLeft w:val="0"/>
                                  <w:marRight w:val="0"/>
                                  <w:marTop w:val="0"/>
                                  <w:marBottom w:val="0"/>
                                  <w:divBdr>
                                    <w:top w:val="none" w:sz="0" w:space="0" w:color="auto"/>
                                    <w:left w:val="none" w:sz="0" w:space="0" w:color="auto"/>
                                    <w:bottom w:val="none" w:sz="0" w:space="0" w:color="auto"/>
                                    <w:right w:val="none" w:sz="0" w:space="0" w:color="auto"/>
                                  </w:divBdr>
                                  <w:divsChild>
                                    <w:div w:id="759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b@sd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45</Pages>
  <Words>3608</Words>
  <Characters>20571</Characters>
  <Application>Microsoft Office Word</Application>
  <DocSecurity>0</DocSecurity>
  <Lines>171</Lines>
  <Paragraphs>48</Paragraphs>
  <ScaleCrop>false</ScaleCrop>
  <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76</cp:revision>
  <dcterms:created xsi:type="dcterms:W3CDTF">2013-10-10T08:22:00Z</dcterms:created>
  <dcterms:modified xsi:type="dcterms:W3CDTF">2013-11-01T01:11:00Z</dcterms:modified>
</cp:coreProperties>
</file>