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87" w:rsidRDefault="00852D87" w:rsidP="00852D87">
      <w:pPr>
        <w:spacing w:line="240" w:lineRule="atLeast"/>
        <w:jc w:val="center"/>
        <w:rPr>
          <w:rFonts w:ascii="华文中宋" w:eastAsia="华文中宋" w:hAnsi="华文中宋" w:cs="宋体"/>
          <w:b/>
          <w:bCs/>
          <w:color w:val="FF0000"/>
          <w:spacing w:val="30"/>
          <w:kern w:val="0"/>
          <w:sz w:val="72"/>
          <w:szCs w:val="72"/>
        </w:rPr>
      </w:pPr>
      <w:r>
        <w:rPr>
          <w:rFonts w:ascii="华文中宋" w:eastAsia="华文中宋" w:hAnsi="华文中宋" w:cs="宋体" w:hint="eastAsia"/>
          <w:b/>
          <w:bCs/>
          <w:color w:val="FF0000"/>
          <w:spacing w:val="30"/>
          <w:kern w:val="0"/>
          <w:sz w:val="72"/>
          <w:szCs w:val="72"/>
        </w:rPr>
        <w:t>山东大学党委宣传部</w:t>
      </w:r>
    </w:p>
    <w:p w:rsidR="00852D87" w:rsidRPr="005E3A99" w:rsidRDefault="006A7FB7" w:rsidP="00852D87">
      <w:pPr>
        <w:ind w:leftChars="50" w:left="105" w:rightChars="50" w:right="105"/>
        <w:jc w:val="center"/>
        <w:rPr>
          <w:rFonts w:ascii="楷体_GB2312" w:eastAsia="楷体_GB2312" w:hAnsi="宋体" w:cs="宋体"/>
          <w:b/>
          <w:bCs/>
          <w:color w:val="000000"/>
          <w:kern w:val="0"/>
          <w:sz w:val="10"/>
          <w:szCs w:val="10"/>
        </w:rPr>
      </w:pPr>
      <w:r w:rsidRPr="006A7FB7">
        <w:rPr>
          <w:rFonts w:ascii="楷体_GB2312" w:eastAsia="楷体_GB2312" w:hAnsi="宋体" w:cs="宋体"/>
          <w:b/>
          <w:bCs/>
          <w:noProof/>
          <w:color w:val="000000"/>
          <w:kern w:val="0"/>
          <w:sz w:val="24"/>
          <w:szCs w:val="24"/>
        </w:rPr>
        <w:pict>
          <v:line id="_x0000_s2050" style="position:absolute;left:0;text-align:left;z-index:251660288" from="-9pt,12pt" to="6in,12pt" strokecolor="red" strokeweight="1.5pt"/>
        </w:pict>
      </w:r>
    </w:p>
    <w:p w:rsidR="00852D87" w:rsidRPr="005E3A99" w:rsidRDefault="00852D87" w:rsidP="00852D87">
      <w:pPr>
        <w:spacing w:line="460" w:lineRule="exact"/>
        <w:ind w:leftChars="50" w:left="105" w:rightChars="50" w:right="105"/>
        <w:rPr>
          <w:rFonts w:ascii="黑体" w:eastAsia="黑体"/>
          <w:b/>
          <w:bCs/>
          <w:color w:val="000000"/>
          <w:sz w:val="44"/>
        </w:rPr>
      </w:pPr>
    </w:p>
    <w:p w:rsidR="00852D87" w:rsidRPr="005E3A99" w:rsidRDefault="00852D87" w:rsidP="00852D87">
      <w:pPr>
        <w:ind w:leftChars="50" w:left="105" w:rightChars="50" w:right="105"/>
        <w:jc w:val="center"/>
        <w:rPr>
          <w:rStyle w:val="tl1"/>
          <w:rFonts w:ascii="黑体" w:eastAsia="黑体"/>
          <w:b w:val="0"/>
          <w:color w:val="000000"/>
        </w:rPr>
      </w:pPr>
    </w:p>
    <w:p w:rsidR="00852D87" w:rsidRPr="0067406B" w:rsidRDefault="00852D87" w:rsidP="00852D87">
      <w:pPr>
        <w:ind w:leftChars="50" w:left="105" w:rightChars="50" w:right="105"/>
        <w:jc w:val="center"/>
        <w:rPr>
          <w:rStyle w:val="tl1"/>
          <w:rFonts w:ascii="黑体" w:eastAsia="黑体"/>
          <w:b w:val="0"/>
          <w:color w:val="000000"/>
        </w:rPr>
      </w:pPr>
      <w:r w:rsidRPr="0067406B">
        <w:rPr>
          <w:rStyle w:val="tl1"/>
          <w:rFonts w:ascii="黑体" w:eastAsia="黑体" w:hint="eastAsia"/>
          <w:b w:val="0"/>
          <w:color w:val="000000"/>
        </w:rPr>
        <w:t>山东大学教职工理论学习重点和参考资料</w:t>
      </w:r>
    </w:p>
    <w:p w:rsidR="00852D87" w:rsidRPr="005E3A99" w:rsidRDefault="00852D87" w:rsidP="00145861">
      <w:pPr>
        <w:spacing w:beforeLines="100" w:afterLines="100" w:line="460" w:lineRule="exact"/>
        <w:ind w:leftChars="50" w:left="105" w:rightChars="50" w:right="105"/>
        <w:jc w:val="center"/>
        <w:rPr>
          <w:rFonts w:ascii="微软雅黑" w:eastAsia="微软雅黑" w:hAnsi="微软雅黑"/>
          <w:bCs/>
          <w:color w:val="000000"/>
          <w:sz w:val="32"/>
        </w:rPr>
      </w:pPr>
      <w:r w:rsidRPr="005E3A99">
        <w:rPr>
          <w:rFonts w:ascii="微软雅黑" w:eastAsia="微软雅黑" w:hAnsi="微软雅黑" w:hint="eastAsia"/>
          <w:bCs/>
          <w:color w:val="000000"/>
          <w:sz w:val="32"/>
        </w:rPr>
        <w:t>2013年第</w:t>
      </w:r>
      <w:r>
        <w:rPr>
          <w:rFonts w:ascii="微软雅黑" w:eastAsia="微软雅黑" w:hAnsi="微软雅黑" w:hint="eastAsia"/>
          <w:bCs/>
          <w:color w:val="000000"/>
          <w:sz w:val="32"/>
        </w:rPr>
        <w:t>1</w:t>
      </w:r>
      <w:r w:rsidR="00BB0193">
        <w:rPr>
          <w:rFonts w:ascii="微软雅黑" w:eastAsia="微软雅黑" w:hAnsi="微软雅黑" w:hint="eastAsia"/>
          <w:bCs/>
          <w:color w:val="000000"/>
          <w:sz w:val="32"/>
        </w:rPr>
        <w:t>4</w:t>
      </w:r>
      <w:r w:rsidRPr="005E3A99">
        <w:rPr>
          <w:rFonts w:ascii="微软雅黑" w:eastAsia="微软雅黑" w:hAnsi="微软雅黑" w:hint="eastAsia"/>
          <w:bCs/>
          <w:color w:val="000000"/>
          <w:sz w:val="32"/>
        </w:rPr>
        <w:t>期</w:t>
      </w:r>
    </w:p>
    <w:p w:rsidR="00852D87" w:rsidRPr="005E3A99" w:rsidRDefault="00852D87" w:rsidP="00852D87">
      <w:pPr>
        <w:ind w:leftChars="50" w:left="105" w:rightChars="50" w:right="105"/>
        <w:jc w:val="center"/>
        <w:rPr>
          <w:rStyle w:val="tl1"/>
          <w:rFonts w:asciiTheme="majorEastAsia" w:eastAsiaTheme="majorEastAsia" w:hAnsiTheme="majorEastAsia"/>
          <w:b w:val="0"/>
          <w:color w:val="000000"/>
          <w:sz w:val="28"/>
          <w:szCs w:val="28"/>
        </w:rPr>
      </w:pPr>
    </w:p>
    <w:p w:rsidR="00852D87" w:rsidRPr="005E3A99" w:rsidRDefault="00852D87" w:rsidP="00852D87">
      <w:pPr>
        <w:ind w:leftChars="50" w:left="105" w:rightChars="50" w:right="105"/>
        <w:jc w:val="center"/>
        <w:rPr>
          <w:rStyle w:val="tl1"/>
          <w:rFonts w:ascii="黑体" w:eastAsia="黑体"/>
          <w:b w:val="0"/>
          <w:color w:val="000000"/>
        </w:rPr>
      </w:pPr>
    </w:p>
    <w:p w:rsidR="00852D87" w:rsidRPr="005E3A99" w:rsidRDefault="00852D87" w:rsidP="00852D87">
      <w:pPr>
        <w:ind w:leftChars="50" w:left="105" w:rightChars="50" w:right="105"/>
        <w:jc w:val="center"/>
        <w:rPr>
          <w:rStyle w:val="tl1"/>
          <w:rFonts w:ascii="黑体" w:eastAsia="黑体"/>
          <w:b w:val="0"/>
          <w:color w:val="000000"/>
        </w:rPr>
      </w:pPr>
    </w:p>
    <w:p w:rsidR="00852D87" w:rsidRPr="005E3A99" w:rsidRDefault="00852D87" w:rsidP="00852D87">
      <w:pPr>
        <w:ind w:leftChars="50" w:left="105" w:rightChars="50" w:right="105"/>
        <w:jc w:val="center"/>
        <w:rPr>
          <w:rStyle w:val="tl1"/>
          <w:rFonts w:ascii="黑体" w:eastAsia="黑体"/>
          <w:b w:val="0"/>
          <w:color w:val="000000"/>
        </w:rPr>
      </w:pPr>
    </w:p>
    <w:p w:rsidR="00852D87" w:rsidRPr="005E3A99" w:rsidRDefault="00852D87" w:rsidP="00852D87">
      <w:pPr>
        <w:ind w:leftChars="50" w:left="105" w:rightChars="50" w:right="105"/>
        <w:jc w:val="center"/>
        <w:rPr>
          <w:rStyle w:val="tl1"/>
          <w:rFonts w:ascii="黑体" w:eastAsia="黑体"/>
          <w:b w:val="0"/>
          <w:color w:val="000000"/>
        </w:rPr>
      </w:pPr>
    </w:p>
    <w:p w:rsidR="00852D87" w:rsidRPr="005E3A99" w:rsidRDefault="00852D87" w:rsidP="00852D87">
      <w:pPr>
        <w:ind w:leftChars="50" w:left="105" w:rightChars="50" w:right="105"/>
        <w:jc w:val="center"/>
        <w:rPr>
          <w:rStyle w:val="tl1"/>
          <w:rFonts w:ascii="黑体" w:eastAsia="黑体"/>
          <w:b w:val="0"/>
          <w:color w:val="000000"/>
        </w:rPr>
      </w:pPr>
    </w:p>
    <w:p w:rsidR="00852D87" w:rsidRPr="005E3A99" w:rsidRDefault="00852D87" w:rsidP="00852D87">
      <w:pPr>
        <w:ind w:leftChars="50" w:left="105" w:rightChars="50" w:right="105"/>
        <w:jc w:val="center"/>
        <w:rPr>
          <w:rStyle w:val="tl1"/>
          <w:rFonts w:ascii="黑体" w:eastAsia="黑体"/>
          <w:b w:val="0"/>
          <w:color w:val="000000"/>
        </w:rPr>
      </w:pPr>
    </w:p>
    <w:p w:rsidR="00852D87" w:rsidRPr="005E3A99" w:rsidRDefault="00852D87" w:rsidP="00852D87">
      <w:pPr>
        <w:ind w:leftChars="50" w:left="105" w:rightChars="50" w:right="105"/>
        <w:jc w:val="center"/>
        <w:rPr>
          <w:rStyle w:val="tl1"/>
          <w:rFonts w:ascii="黑体" w:eastAsia="黑体"/>
          <w:b w:val="0"/>
          <w:color w:val="000000"/>
        </w:rPr>
      </w:pPr>
    </w:p>
    <w:p w:rsidR="00852D87" w:rsidRPr="005E3A99" w:rsidRDefault="00852D87" w:rsidP="00852D87">
      <w:pPr>
        <w:ind w:leftChars="50" w:left="105" w:rightChars="50" w:right="105"/>
        <w:jc w:val="center"/>
        <w:rPr>
          <w:rStyle w:val="tl1"/>
          <w:rFonts w:ascii="黑体" w:eastAsia="黑体"/>
          <w:b w:val="0"/>
          <w:color w:val="000000"/>
        </w:rPr>
      </w:pPr>
    </w:p>
    <w:p w:rsidR="00852D87" w:rsidRPr="005E3A99" w:rsidRDefault="00852D87" w:rsidP="00852D87">
      <w:pPr>
        <w:ind w:leftChars="50" w:left="105" w:rightChars="50" w:right="105"/>
        <w:jc w:val="center"/>
        <w:rPr>
          <w:rStyle w:val="tl1"/>
          <w:rFonts w:ascii="黑体" w:eastAsia="黑体"/>
          <w:b w:val="0"/>
          <w:color w:val="000000"/>
        </w:rPr>
      </w:pPr>
    </w:p>
    <w:p w:rsidR="00852D87" w:rsidRPr="005E3A99" w:rsidRDefault="00852D87" w:rsidP="00852D87">
      <w:pPr>
        <w:ind w:leftChars="50" w:left="105" w:rightChars="50" w:right="105"/>
        <w:jc w:val="center"/>
        <w:rPr>
          <w:rStyle w:val="tl1"/>
          <w:rFonts w:ascii="楷体_GB2312" w:eastAsia="楷体_GB2312"/>
          <w:color w:val="000000"/>
          <w:sz w:val="32"/>
          <w:szCs w:val="32"/>
        </w:rPr>
      </w:pPr>
      <w:r w:rsidRPr="005E3A99">
        <w:rPr>
          <w:rStyle w:val="tl1"/>
          <w:rFonts w:ascii="楷体_GB2312" w:eastAsia="楷体_GB2312" w:hint="eastAsia"/>
          <w:color w:val="000000"/>
          <w:sz w:val="32"/>
          <w:szCs w:val="32"/>
        </w:rPr>
        <w:t>党委宣传部</w:t>
      </w:r>
    </w:p>
    <w:p w:rsidR="00852D87" w:rsidRPr="005E3A99" w:rsidRDefault="00852D87" w:rsidP="00852D87">
      <w:pPr>
        <w:ind w:leftChars="50" w:left="105" w:rightChars="50" w:right="105"/>
        <w:jc w:val="center"/>
        <w:rPr>
          <w:rStyle w:val="tl1"/>
          <w:rFonts w:ascii="楷体_GB2312" w:eastAsia="楷体_GB2312"/>
          <w:color w:val="000000"/>
          <w:sz w:val="32"/>
          <w:szCs w:val="32"/>
        </w:rPr>
      </w:pPr>
      <w:r w:rsidRPr="005E3A99">
        <w:rPr>
          <w:rStyle w:val="tl1"/>
          <w:rFonts w:ascii="楷体_GB2312" w:eastAsia="楷体_GB2312" w:hint="eastAsia"/>
          <w:color w:val="000000"/>
          <w:sz w:val="32"/>
          <w:szCs w:val="32"/>
        </w:rPr>
        <w:t>2013年</w:t>
      </w:r>
      <w:r>
        <w:rPr>
          <w:rStyle w:val="tl1"/>
          <w:rFonts w:ascii="楷体_GB2312" w:eastAsia="楷体_GB2312" w:hint="eastAsia"/>
          <w:color w:val="000000"/>
          <w:sz w:val="32"/>
          <w:szCs w:val="32"/>
        </w:rPr>
        <w:t>1</w:t>
      </w:r>
      <w:r w:rsidR="00BB0193">
        <w:rPr>
          <w:rStyle w:val="tl1"/>
          <w:rFonts w:ascii="楷体_GB2312" w:eastAsia="楷体_GB2312" w:hint="eastAsia"/>
          <w:color w:val="000000"/>
          <w:sz w:val="32"/>
          <w:szCs w:val="32"/>
        </w:rPr>
        <w:t>1</w:t>
      </w:r>
      <w:r w:rsidRPr="005E3A99">
        <w:rPr>
          <w:rStyle w:val="tl1"/>
          <w:rFonts w:ascii="楷体_GB2312" w:eastAsia="楷体_GB2312" w:hint="eastAsia"/>
          <w:color w:val="000000"/>
          <w:sz w:val="32"/>
          <w:szCs w:val="32"/>
        </w:rPr>
        <w:t>月</w:t>
      </w:r>
      <w:r w:rsidR="00BB0193">
        <w:rPr>
          <w:rStyle w:val="tl1"/>
          <w:rFonts w:ascii="楷体_GB2312" w:eastAsia="楷体_GB2312" w:hint="eastAsia"/>
          <w:color w:val="000000"/>
          <w:sz w:val="32"/>
          <w:szCs w:val="32"/>
        </w:rPr>
        <w:t>1</w:t>
      </w:r>
      <w:r w:rsidRPr="005E3A99">
        <w:rPr>
          <w:rStyle w:val="tl1"/>
          <w:rFonts w:ascii="楷体_GB2312" w:eastAsia="楷体_GB2312" w:hint="eastAsia"/>
          <w:color w:val="000000"/>
          <w:sz w:val="32"/>
          <w:szCs w:val="32"/>
        </w:rPr>
        <w:t>日</w:t>
      </w:r>
    </w:p>
    <w:p w:rsidR="00852D87" w:rsidRDefault="00852D87" w:rsidP="00852D87">
      <w:pPr>
        <w:widowControl/>
        <w:ind w:leftChars="50" w:left="105" w:rightChars="50" w:right="105"/>
        <w:jc w:val="center"/>
        <w:rPr>
          <w:color w:val="000000"/>
        </w:rPr>
      </w:pPr>
      <w:r w:rsidRPr="005E3A99">
        <w:rPr>
          <w:color w:val="000000"/>
        </w:rPr>
        <w:br w:type="page"/>
      </w:r>
    </w:p>
    <w:p w:rsidR="00852D87" w:rsidRPr="00145861" w:rsidRDefault="00852D87" w:rsidP="00852D87">
      <w:pPr>
        <w:spacing w:line="460" w:lineRule="exact"/>
        <w:jc w:val="center"/>
        <w:rPr>
          <w:rFonts w:ascii="黑体" w:eastAsia="黑体"/>
          <w:color w:val="000000"/>
          <w:sz w:val="36"/>
          <w:szCs w:val="36"/>
        </w:rPr>
      </w:pPr>
    </w:p>
    <w:p w:rsidR="00852D87" w:rsidRPr="00FF7498" w:rsidRDefault="00852D87" w:rsidP="00852D87">
      <w:pPr>
        <w:spacing w:line="460" w:lineRule="exact"/>
        <w:jc w:val="center"/>
        <w:rPr>
          <w:rFonts w:ascii="黑体" w:eastAsia="黑体"/>
          <w:bCs/>
          <w:color w:val="000000"/>
          <w:sz w:val="36"/>
          <w:szCs w:val="36"/>
        </w:rPr>
      </w:pPr>
      <w:r w:rsidRPr="00FF7498">
        <w:rPr>
          <w:rFonts w:ascii="黑体" w:eastAsia="黑体"/>
          <w:color w:val="000000"/>
          <w:sz w:val="36"/>
          <w:szCs w:val="36"/>
        </w:rPr>
        <w:t>理论学习重点</w:t>
      </w:r>
    </w:p>
    <w:p w:rsidR="00852D87" w:rsidRDefault="00852D87" w:rsidP="00145861">
      <w:pPr>
        <w:spacing w:beforeLines="100" w:afterLines="100" w:line="460" w:lineRule="exact"/>
        <w:rPr>
          <w:rFonts w:ascii="仿宋_GB2312" w:eastAsia="仿宋_GB2312"/>
          <w:b/>
          <w:bCs/>
          <w:color w:val="000000"/>
          <w:sz w:val="32"/>
        </w:rPr>
      </w:pPr>
    </w:p>
    <w:p w:rsidR="00056E24" w:rsidRPr="008C5A65" w:rsidRDefault="00056E24" w:rsidP="00056E24">
      <w:pPr>
        <w:rPr>
          <w:rStyle w:val="a6"/>
          <w:rFonts w:ascii="仿宋" w:eastAsia="仿宋" w:hAnsi="仿宋"/>
          <w:b w:val="0"/>
          <w:bCs w:val="0"/>
          <w:color w:val="000000"/>
          <w:sz w:val="32"/>
          <w:szCs w:val="32"/>
        </w:rPr>
      </w:pPr>
      <w:r w:rsidRPr="008C5A65">
        <w:rPr>
          <w:rStyle w:val="a6"/>
          <w:rFonts w:ascii="仿宋" w:eastAsia="仿宋" w:hAnsi="仿宋" w:hint="eastAsia"/>
          <w:b w:val="0"/>
          <w:bCs w:val="0"/>
          <w:color w:val="000000"/>
          <w:sz w:val="32"/>
          <w:szCs w:val="32"/>
        </w:rPr>
        <w:t>1．</w:t>
      </w:r>
      <w:r w:rsidR="00145861" w:rsidRPr="008C5A65">
        <w:rPr>
          <w:rStyle w:val="a6"/>
          <w:rFonts w:ascii="仿宋" w:eastAsia="仿宋" w:hAnsi="仿宋" w:hint="eastAsia"/>
          <w:b w:val="0"/>
          <w:bCs w:val="0"/>
          <w:color w:val="000000"/>
          <w:sz w:val="32"/>
          <w:szCs w:val="32"/>
        </w:rPr>
        <w:t>中共中央政治局10月29日会议精神</w:t>
      </w:r>
    </w:p>
    <w:p w:rsidR="00056E24" w:rsidRPr="008C5A65" w:rsidRDefault="00056E24" w:rsidP="00056E24">
      <w:pPr>
        <w:rPr>
          <w:rStyle w:val="a6"/>
          <w:rFonts w:ascii="仿宋" w:eastAsia="仿宋" w:hAnsi="仿宋"/>
          <w:b w:val="0"/>
          <w:bCs w:val="0"/>
          <w:color w:val="000000"/>
          <w:sz w:val="32"/>
          <w:szCs w:val="32"/>
        </w:rPr>
      </w:pPr>
      <w:r w:rsidRPr="008C5A65">
        <w:rPr>
          <w:rStyle w:val="a6"/>
          <w:rFonts w:ascii="仿宋" w:eastAsia="仿宋" w:hAnsi="仿宋" w:hint="eastAsia"/>
          <w:b w:val="0"/>
          <w:bCs w:val="0"/>
          <w:color w:val="000000"/>
          <w:sz w:val="32"/>
          <w:szCs w:val="32"/>
        </w:rPr>
        <w:t>2．</w:t>
      </w:r>
      <w:r w:rsidR="00145861" w:rsidRPr="008C5A65">
        <w:rPr>
          <w:rStyle w:val="a6"/>
          <w:rFonts w:ascii="仿宋" w:eastAsia="仿宋" w:hAnsi="仿宋" w:hint="eastAsia"/>
          <w:b w:val="0"/>
          <w:bCs w:val="0"/>
          <w:color w:val="000000"/>
          <w:sz w:val="32"/>
          <w:szCs w:val="32"/>
        </w:rPr>
        <w:t>习近平在周边外交工作座谈会上的重要讲话精神</w:t>
      </w:r>
    </w:p>
    <w:p w:rsidR="00056E24" w:rsidRPr="008C5A65" w:rsidRDefault="00056E24" w:rsidP="00056E24">
      <w:pPr>
        <w:rPr>
          <w:rStyle w:val="a6"/>
          <w:rFonts w:ascii="仿宋" w:eastAsia="仿宋" w:hAnsi="仿宋"/>
          <w:b w:val="0"/>
          <w:bCs w:val="0"/>
          <w:color w:val="000000"/>
          <w:sz w:val="32"/>
          <w:szCs w:val="32"/>
        </w:rPr>
      </w:pPr>
      <w:r w:rsidRPr="008C5A65">
        <w:rPr>
          <w:rStyle w:val="a6"/>
          <w:rFonts w:ascii="仿宋" w:eastAsia="仿宋" w:hAnsi="仿宋" w:hint="eastAsia"/>
          <w:b w:val="0"/>
          <w:bCs w:val="0"/>
          <w:color w:val="000000"/>
          <w:sz w:val="32"/>
          <w:szCs w:val="32"/>
        </w:rPr>
        <w:t>3．</w:t>
      </w:r>
      <w:r w:rsidR="00145861" w:rsidRPr="008C5A65">
        <w:rPr>
          <w:rStyle w:val="a6"/>
          <w:rFonts w:ascii="仿宋" w:eastAsia="仿宋" w:hAnsi="仿宋" w:hint="eastAsia"/>
          <w:b w:val="0"/>
          <w:bCs w:val="0"/>
          <w:color w:val="000000"/>
          <w:sz w:val="32"/>
          <w:szCs w:val="32"/>
        </w:rPr>
        <w:t>习近平同中华全国总工会新一届领导班子集体谈话</w:t>
      </w:r>
    </w:p>
    <w:p w:rsidR="00056E24" w:rsidRPr="008C5A65" w:rsidRDefault="00056E24" w:rsidP="00056E24">
      <w:pPr>
        <w:rPr>
          <w:rStyle w:val="a6"/>
          <w:rFonts w:ascii="仿宋" w:eastAsia="仿宋" w:hAnsi="仿宋"/>
          <w:b w:val="0"/>
          <w:bCs w:val="0"/>
          <w:color w:val="000000"/>
          <w:sz w:val="32"/>
          <w:szCs w:val="32"/>
        </w:rPr>
      </w:pPr>
      <w:r w:rsidRPr="008C5A65">
        <w:rPr>
          <w:rStyle w:val="a6"/>
          <w:rFonts w:ascii="仿宋" w:eastAsia="仿宋" w:hAnsi="仿宋" w:hint="eastAsia"/>
          <w:b w:val="0"/>
          <w:bCs w:val="0"/>
          <w:color w:val="000000"/>
          <w:sz w:val="32"/>
          <w:szCs w:val="32"/>
        </w:rPr>
        <w:t>4．刘云山在中央党的群众路线教育实践活动领导小组第五次会议上的重要讲话精神</w:t>
      </w:r>
    </w:p>
    <w:p w:rsidR="00056E24" w:rsidRPr="008C5A65" w:rsidRDefault="00056E24" w:rsidP="00056E24">
      <w:pPr>
        <w:rPr>
          <w:rStyle w:val="a6"/>
          <w:rFonts w:ascii="仿宋" w:eastAsia="仿宋" w:hAnsi="仿宋"/>
          <w:b w:val="0"/>
          <w:bCs w:val="0"/>
          <w:color w:val="000000"/>
          <w:sz w:val="32"/>
          <w:szCs w:val="32"/>
        </w:rPr>
      </w:pPr>
      <w:r w:rsidRPr="008C5A65">
        <w:rPr>
          <w:rStyle w:val="a6"/>
          <w:rFonts w:ascii="仿宋" w:eastAsia="仿宋" w:hAnsi="仿宋" w:hint="eastAsia"/>
          <w:b w:val="0"/>
          <w:bCs w:val="0"/>
          <w:color w:val="000000"/>
          <w:sz w:val="32"/>
          <w:szCs w:val="32"/>
        </w:rPr>
        <w:t>5．王岐山在中央巡视工作动员部署会上的讲话精神</w:t>
      </w:r>
    </w:p>
    <w:p w:rsidR="00056E24" w:rsidRPr="008C5A65" w:rsidRDefault="00056E24" w:rsidP="00056E24">
      <w:pPr>
        <w:rPr>
          <w:rStyle w:val="a6"/>
          <w:rFonts w:ascii="仿宋" w:eastAsia="仿宋" w:hAnsi="仿宋"/>
          <w:b w:val="0"/>
          <w:bCs w:val="0"/>
          <w:color w:val="000000"/>
          <w:sz w:val="32"/>
          <w:szCs w:val="32"/>
        </w:rPr>
      </w:pPr>
      <w:r w:rsidRPr="008C5A65">
        <w:rPr>
          <w:rStyle w:val="a6"/>
          <w:rFonts w:ascii="仿宋" w:eastAsia="仿宋" w:hAnsi="仿宋" w:hint="eastAsia"/>
          <w:b w:val="0"/>
          <w:bCs w:val="0"/>
          <w:color w:val="000000"/>
          <w:sz w:val="32"/>
          <w:szCs w:val="32"/>
        </w:rPr>
        <w:t>6.</w:t>
      </w:r>
      <w:r w:rsidRPr="008C5A65">
        <w:rPr>
          <w:rStyle w:val="a6"/>
          <w:rFonts w:ascii="仿宋" w:eastAsia="仿宋" w:hAnsi="仿宋" w:hint="eastAsia"/>
          <w:color w:val="000000"/>
          <w:sz w:val="32"/>
          <w:szCs w:val="32"/>
        </w:rPr>
        <w:t xml:space="preserve"> </w:t>
      </w:r>
      <w:r w:rsidRPr="008C5A65">
        <w:rPr>
          <w:rStyle w:val="a6"/>
          <w:rFonts w:ascii="仿宋" w:eastAsia="仿宋" w:hAnsi="仿宋" w:hint="eastAsia"/>
          <w:b w:val="0"/>
          <w:bCs w:val="0"/>
          <w:color w:val="000000"/>
          <w:sz w:val="32"/>
          <w:szCs w:val="32"/>
        </w:rPr>
        <w:t>10月22日山东大学全校教师干部大会有关精神</w:t>
      </w:r>
    </w:p>
    <w:p w:rsidR="00056E24" w:rsidRDefault="00056E24">
      <w:pPr>
        <w:widowControl/>
        <w:jc w:val="left"/>
        <w:rPr>
          <w:rFonts w:ascii="黑体" w:eastAsia="黑体"/>
          <w:color w:val="000000"/>
          <w:sz w:val="44"/>
        </w:rPr>
      </w:pPr>
      <w:r>
        <w:rPr>
          <w:rFonts w:ascii="黑体" w:eastAsia="黑体"/>
          <w:color w:val="000000"/>
          <w:sz w:val="44"/>
        </w:rPr>
        <w:br w:type="page"/>
      </w:r>
    </w:p>
    <w:p w:rsidR="00852D87" w:rsidRPr="00056E24" w:rsidRDefault="00852D87" w:rsidP="00852D87">
      <w:pPr>
        <w:spacing w:line="460" w:lineRule="exact"/>
        <w:jc w:val="center"/>
        <w:rPr>
          <w:rFonts w:ascii="黑体" w:eastAsia="黑体"/>
          <w:color w:val="000000"/>
          <w:sz w:val="44"/>
        </w:rPr>
      </w:pPr>
    </w:p>
    <w:p w:rsidR="00852D87" w:rsidRPr="00527410" w:rsidRDefault="00852D87" w:rsidP="00852D87">
      <w:pPr>
        <w:spacing w:line="460" w:lineRule="exact"/>
        <w:jc w:val="center"/>
        <w:rPr>
          <w:rFonts w:ascii="黑体" w:eastAsia="黑体"/>
          <w:color w:val="000000"/>
          <w:sz w:val="36"/>
          <w:szCs w:val="36"/>
        </w:rPr>
      </w:pPr>
      <w:r w:rsidRPr="00527410">
        <w:rPr>
          <w:rFonts w:ascii="黑体" w:eastAsia="黑体" w:hint="eastAsia"/>
          <w:color w:val="000000"/>
          <w:sz w:val="36"/>
          <w:szCs w:val="36"/>
        </w:rPr>
        <w:t>学习参考资料</w:t>
      </w:r>
    </w:p>
    <w:p w:rsidR="00852D87" w:rsidRPr="005E3A99" w:rsidRDefault="00852D87" w:rsidP="00852D87">
      <w:pPr>
        <w:ind w:leftChars="50" w:left="105" w:rightChars="50" w:right="105"/>
        <w:jc w:val="center"/>
        <w:rPr>
          <w:rFonts w:ascii="华文中宋" w:eastAsia="华文中宋" w:hAnsi="华文中宋"/>
          <w:color w:val="000000"/>
          <w:sz w:val="52"/>
          <w:szCs w:val="52"/>
        </w:rPr>
      </w:pPr>
    </w:p>
    <w:p w:rsidR="00852D87" w:rsidRPr="005E3A99" w:rsidRDefault="006A7FB7" w:rsidP="00852D87">
      <w:pPr>
        <w:ind w:leftChars="50" w:left="105" w:rightChars="50" w:right="105"/>
        <w:jc w:val="left"/>
        <w:rPr>
          <w:rFonts w:ascii="华文中宋" w:eastAsia="华文中宋" w:hAnsi="华文中宋"/>
          <w:color w:val="000000"/>
          <w:sz w:val="52"/>
          <w:szCs w:val="52"/>
        </w:rPr>
      </w:pPr>
      <w:r>
        <w:rPr>
          <w:rFonts w:ascii="华文中宋" w:eastAsia="华文中宋" w:hAnsi="华文中宋"/>
          <w:noProof/>
          <w:color w:val="000000"/>
          <w:sz w:val="52"/>
          <w:szCs w:val="52"/>
        </w:rPr>
        <w:pict>
          <v:shapetype id="_x0000_t202" coordsize="21600,21600" o:spt="202" path="m,l,21600r21600,l21600,xe">
            <v:stroke joinstyle="miter"/>
            <v:path gradientshapeok="t" o:connecttype="rect"/>
          </v:shapetype>
          <v:shape id="_x0000_s2051" type="#_x0000_t202" style="position:absolute;left:0;text-align:left;margin-left:-10.6pt;margin-top:.9pt;width:88.6pt;height:39.75pt;z-index:251661312;mso-width-relative:margin;mso-height-relative:margin" fillcolor="#c00" strokecolor="#c00" strokeweight="2.5pt">
            <v:shadow color="#868686"/>
            <v:textbox style="mso-next-textbox:#_x0000_s2051">
              <w:txbxContent>
                <w:p w:rsidR="00852D87" w:rsidRPr="00F76C75" w:rsidRDefault="00852D87" w:rsidP="00852D87">
                  <w:pPr>
                    <w:jc w:val="left"/>
                    <w:rPr>
                      <w:rFonts w:ascii="楷体_GB2312" w:eastAsia="楷体_GB2312"/>
                      <w:b/>
                      <w:color w:val="FFFF00"/>
                      <w:sz w:val="32"/>
                      <w:szCs w:val="32"/>
                    </w:rPr>
                  </w:pPr>
                  <w:r w:rsidRPr="00F76C75">
                    <w:rPr>
                      <w:rFonts w:ascii="楷体_GB2312" w:eastAsia="楷体_GB2312" w:hint="eastAsia"/>
                      <w:b/>
                      <w:color w:val="FFFF00"/>
                      <w:sz w:val="32"/>
                      <w:szCs w:val="32"/>
                    </w:rPr>
                    <w:t>领导讲话</w:t>
                  </w:r>
                </w:p>
                <w:p w:rsidR="00852D87" w:rsidRDefault="00852D87" w:rsidP="00852D87"/>
              </w:txbxContent>
            </v:textbox>
          </v:shape>
        </w:pict>
      </w:r>
    </w:p>
    <w:p w:rsidR="00852D87" w:rsidRPr="006B2F9B" w:rsidRDefault="00852D87" w:rsidP="00852D87">
      <w:pPr>
        <w:ind w:leftChars="50" w:left="105" w:rightChars="50" w:right="105" w:firstLineChars="100" w:firstLine="300"/>
        <w:jc w:val="left"/>
        <w:rPr>
          <w:rFonts w:asciiTheme="minorEastAsia" w:hAnsiTheme="minorEastAsia"/>
          <w:bCs/>
          <w:color w:val="000000"/>
          <w:kern w:val="36"/>
          <w:sz w:val="30"/>
          <w:szCs w:val="30"/>
        </w:rPr>
      </w:pPr>
      <w:r w:rsidRPr="006B2F9B">
        <w:rPr>
          <w:rFonts w:asciiTheme="minorEastAsia" w:hAnsiTheme="minorEastAsia" w:hint="eastAsia"/>
          <w:bCs/>
          <w:color w:val="000000"/>
          <w:kern w:val="36"/>
          <w:sz w:val="30"/>
          <w:szCs w:val="30"/>
        </w:rPr>
        <w:t>1.</w:t>
      </w:r>
      <w:r w:rsidRPr="006B2F9B">
        <w:rPr>
          <w:rFonts w:hint="eastAsia"/>
          <w:color w:val="000000"/>
        </w:rPr>
        <w:t xml:space="preserve"> </w:t>
      </w:r>
      <w:r w:rsidR="00056E24" w:rsidRPr="006B2F9B">
        <w:rPr>
          <w:rFonts w:asciiTheme="minorEastAsia" w:hAnsiTheme="minorEastAsia" w:hint="eastAsia"/>
          <w:color w:val="000000"/>
          <w:spacing w:val="-20"/>
          <w:kern w:val="32"/>
          <w:sz w:val="30"/>
          <w:szCs w:val="30"/>
        </w:rPr>
        <w:t>习近平在欧美同学会成立100周年庆祝大会上的讲话</w:t>
      </w:r>
    </w:p>
    <w:p w:rsidR="00852D87" w:rsidRPr="006B2F9B" w:rsidRDefault="00852D87" w:rsidP="00852D87">
      <w:pPr>
        <w:ind w:leftChars="192" w:left="703" w:rightChars="50" w:right="105" w:hangingChars="100" w:hanging="300"/>
        <w:jc w:val="left"/>
        <w:rPr>
          <w:rFonts w:asciiTheme="minorEastAsia" w:hAnsiTheme="minorEastAsia"/>
          <w:bCs/>
          <w:color w:val="000000"/>
          <w:spacing w:val="-20"/>
          <w:kern w:val="36"/>
          <w:sz w:val="30"/>
          <w:szCs w:val="30"/>
        </w:rPr>
      </w:pPr>
      <w:r w:rsidRPr="006B2F9B">
        <w:rPr>
          <w:rFonts w:asciiTheme="minorEastAsia" w:hAnsiTheme="minorEastAsia" w:hint="eastAsia"/>
          <w:bCs/>
          <w:color w:val="000000"/>
          <w:kern w:val="36"/>
          <w:sz w:val="30"/>
          <w:szCs w:val="30"/>
        </w:rPr>
        <w:t>2</w:t>
      </w:r>
      <w:r w:rsidRPr="006B2F9B">
        <w:rPr>
          <w:rFonts w:asciiTheme="minorEastAsia" w:hAnsiTheme="minorEastAsia" w:hint="eastAsia"/>
          <w:color w:val="000000"/>
          <w:kern w:val="36"/>
          <w:sz w:val="30"/>
          <w:szCs w:val="30"/>
        </w:rPr>
        <w:t xml:space="preserve">. </w:t>
      </w:r>
      <w:r w:rsidR="00056E24" w:rsidRPr="006B2F9B">
        <w:rPr>
          <w:rFonts w:asciiTheme="minorEastAsia" w:hAnsiTheme="minorEastAsia" w:hint="eastAsia"/>
          <w:color w:val="000000"/>
          <w:kern w:val="36"/>
          <w:sz w:val="30"/>
          <w:szCs w:val="30"/>
        </w:rPr>
        <w:t>刘云山在中国工会第十六次全国代表大会上的祝词</w:t>
      </w:r>
    </w:p>
    <w:p w:rsidR="00852D87" w:rsidRPr="005E3A99" w:rsidRDefault="006A7FB7" w:rsidP="00852D87">
      <w:pPr>
        <w:ind w:leftChars="192" w:left="683" w:rightChars="50" w:right="105" w:hangingChars="100" w:hanging="280"/>
        <w:jc w:val="left"/>
        <w:rPr>
          <w:rFonts w:asciiTheme="minorEastAsia" w:hAnsiTheme="minorEastAsia"/>
          <w:bCs/>
          <w:color w:val="000000"/>
          <w:kern w:val="36"/>
          <w:sz w:val="30"/>
          <w:szCs w:val="30"/>
        </w:rPr>
      </w:pPr>
      <w:r w:rsidRPr="006A7FB7">
        <w:rPr>
          <w:rFonts w:asciiTheme="minorEastAsia" w:hAnsiTheme="minorEastAsia"/>
          <w:bCs/>
          <w:noProof/>
          <w:color w:val="000000"/>
          <w:kern w:val="36"/>
          <w:sz w:val="28"/>
          <w:szCs w:val="28"/>
        </w:rPr>
        <w:pict>
          <v:shape id="_x0000_s2052" type="#_x0000_t202" style="position:absolute;left:0;text-align:left;margin-left:-4.55pt;margin-top:16.95pt;width:82.55pt;height:36.45pt;z-index:251662336;mso-width-relative:margin;mso-height-relative:margin" fillcolor="#c00" strokecolor="#c00" strokeweight="2.5pt">
            <v:shadow color="#868686"/>
            <v:textbox style="mso-next-textbox:#_x0000_s2052">
              <w:txbxContent>
                <w:p w:rsidR="00852D87" w:rsidRPr="00BD5ED3" w:rsidRDefault="00852D87" w:rsidP="00852D87">
                  <w:pPr>
                    <w:rPr>
                      <w:rFonts w:ascii="楷体_GB2312" w:eastAsia="楷体_GB2312"/>
                      <w:b/>
                      <w:color w:val="FFFF00"/>
                      <w:sz w:val="32"/>
                      <w:szCs w:val="32"/>
                    </w:rPr>
                  </w:pPr>
                  <w:r w:rsidRPr="00BD5ED3">
                    <w:rPr>
                      <w:rFonts w:ascii="楷体_GB2312" w:eastAsia="楷体_GB2312" w:hint="eastAsia"/>
                      <w:b/>
                      <w:color w:val="FFFF00"/>
                      <w:sz w:val="32"/>
                      <w:szCs w:val="32"/>
                    </w:rPr>
                    <w:t>评论文章</w:t>
                  </w:r>
                </w:p>
              </w:txbxContent>
            </v:textbox>
          </v:shape>
        </w:pict>
      </w:r>
    </w:p>
    <w:p w:rsidR="00852D87" w:rsidRPr="005E3A99" w:rsidRDefault="00852D87" w:rsidP="00852D87">
      <w:pPr>
        <w:ind w:leftChars="50" w:left="105" w:rightChars="50" w:right="105"/>
        <w:jc w:val="left"/>
        <w:rPr>
          <w:rFonts w:asciiTheme="minorEastAsia" w:hAnsiTheme="minorEastAsia"/>
          <w:bCs/>
          <w:color w:val="000000"/>
          <w:kern w:val="36"/>
          <w:sz w:val="28"/>
          <w:szCs w:val="28"/>
        </w:rPr>
      </w:pPr>
    </w:p>
    <w:p w:rsidR="00852D87" w:rsidRPr="006B2F9B" w:rsidRDefault="00852D87" w:rsidP="00852D87">
      <w:pPr>
        <w:ind w:leftChars="50" w:left="105" w:rightChars="50" w:right="105" w:firstLineChars="100" w:firstLine="300"/>
        <w:jc w:val="left"/>
        <w:rPr>
          <w:rFonts w:asciiTheme="minorEastAsia" w:hAnsiTheme="minorEastAsia"/>
          <w:bCs/>
          <w:color w:val="000000"/>
          <w:kern w:val="36"/>
          <w:sz w:val="30"/>
          <w:szCs w:val="30"/>
        </w:rPr>
      </w:pPr>
      <w:r w:rsidRPr="006B2F9B">
        <w:rPr>
          <w:rFonts w:asciiTheme="minorEastAsia" w:hAnsiTheme="minorEastAsia" w:hint="eastAsia"/>
          <w:bCs/>
          <w:color w:val="000000"/>
          <w:kern w:val="36"/>
          <w:sz w:val="30"/>
          <w:szCs w:val="30"/>
        </w:rPr>
        <w:t xml:space="preserve">1. </w:t>
      </w:r>
      <w:r w:rsidR="00FF57FB" w:rsidRPr="006B2F9B">
        <w:rPr>
          <w:rFonts w:asciiTheme="minorEastAsia" w:hAnsiTheme="minorEastAsia" w:hint="eastAsia"/>
          <w:bCs/>
          <w:color w:val="000000"/>
          <w:kern w:val="36"/>
          <w:sz w:val="30"/>
          <w:szCs w:val="30"/>
        </w:rPr>
        <w:t>人民日报社论：崇尚劳动创造</w:t>
      </w:r>
      <w:r w:rsidR="00026034" w:rsidRPr="006B2F9B">
        <w:rPr>
          <w:rFonts w:asciiTheme="minorEastAsia" w:hAnsiTheme="minorEastAsia" w:hint="eastAsia"/>
          <w:bCs/>
          <w:color w:val="000000"/>
          <w:kern w:val="36"/>
          <w:sz w:val="30"/>
          <w:szCs w:val="30"/>
        </w:rPr>
        <w:t xml:space="preserve">  </w:t>
      </w:r>
      <w:r w:rsidR="00FF57FB" w:rsidRPr="006B2F9B">
        <w:rPr>
          <w:rFonts w:asciiTheme="minorEastAsia" w:hAnsiTheme="minorEastAsia" w:hint="eastAsia"/>
          <w:bCs/>
          <w:color w:val="000000"/>
          <w:kern w:val="36"/>
          <w:sz w:val="30"/>
          <w:szCs w:val="30"/>
        </w:rPr>
        <w:t>成就光荣梦想</w:t>
      </w:r>
    </w:p>
    <w:p w:rsidR="00852D87" w:rsidRPr="006B2F9B" w:rsidRDefault="00852D87" w:rsidP="00852D87">
      <w:pPr>
        <w:ind w:leftChars="50" w:left="105" w:rightChars="50" w:right="105" w:firstLineChars="100" w:firstLine="300"/>
        <w:jc w:val="left"/>
        <w:rPr>
          <w:rFonts w:asciiTheme="minorEastAsia" w:hAnsiTheme="minorEastAsia"/>
          <w:bCs/>
          <w:color w:val="000000"/>
          <w:kern w:val="36"/>
          <w:sz w:val="30"/>
          <w:szCs w:val="30"/>
        </w:rPr>
      </w:pPr>
      <w:r w:rsidRPr="006B2F9B">
        <w:rPr>
          <w:rFonts w:asciiTheme="minorEastAsia" w:hAnsiTheme="minorEastAsia" w:hint="eastAsia"/>
          <w:bCs/>
          <w:color w:val="000000"/>
          <w:kern w:val="36"/>
          <w:sz w:val="30"/>
          <w:szCs w:val="30"/>
        </w:rPr>
        <w:t xml:space="preserve">2. </w:t>
      </w:r>
      <w:r w:rsidR="00FF57FB" w:rsidRPr="006B2F9B">
        <w:rPr>
          <w:rFonts w:asciiTheme="minorEastAsia" w:hAnsiTheme="minorEastAsia" w:hint="eastAsia"/>
          <w:bCs/>
          <w:color w:val="000000"/>
          <w:kern w:val="36"/>
          <w:sz w:val="30"/>
          <w:szCs w:val="30"/>
        </w:rPr>
        <w:t>人民日报社论：展巾帼之志</w:t>
      </w:r>
      <w:r w:rsidR="00026034" w:rsidRPr="006B2F9B">
        <w:rPr>
          <w:rFonts w:asciiTheme="minorEastAsia" w:hAnsiTheme="minorEastAsia" w:hint="eastAsia"/>
          <w:bCs/>
          <w:color w:val="000000"/>
          <w:kern w:val="36"/>
          <w:sz w:val="30"/>
          <w:szCs w:val="30"/>
        </w:rPr>
        <w:t xml:space="preserve">  </w:t>
      </w:r>
      <w:r w:rsidR="00FF57FB" w:rsidRPr="006B2F9B">
        <w:rPr>
          <w:rFonts w:asciiTheme="minorEastAsia" w:hAnsiTheme="minorEastAsia" w:hint="eastAsia"/>
          <w:bCs/>
          <w:color w:val="000000"/>
          <w:kern w:val="36"/>
          <w:sz w:val="30"/>
          <w:szCs w:val="30"/>
        </w:rPr>
        <w:t>成梦想之美</w:t>
      </w:r>
    </w:p>
    <w:p w:rsidR="001A3D2F" w:rsidRPr="006B2F9B" w:rsidRDefault="001A3D2F" w:rsidP="00852D87">
      <w:pPr>
        <w:ind w:leftChars="50" w:left="105" w:rightChars="50" w:right="105" w:firstLineChars="100" w:firstLine="300"/>
        <w:jc w:val="left"/>
        <w:rPr>
          <w:rFonts w:asciiTheme="minorEastAsia" w:hAnsiTheme="minorEastAsia"/>
          <w:bCs/>
          <w:color w:val="000000"/>
          <w:kern w:val="36"/>
          <w:sz w:val="30"/>
          <w:szCs w:val="30"/>
        </w:rPr>
      </w:pPr>
      <w:r w:rsidRPr="006B2F9B">
        <w:rPr>
          <w:rFonts w:asciiTheme="minorEastAsia" w:hAnsiTheme="minorEastAsia" w:hint="eastAsia"/>
          <w:bCs/>
          <w:color w:val="000000"/>
          <w:kern w:val="36"/>
          <w:sz w:val="30"/>
          <w:szCs w:val="30"/>
        </w:rPr>
        <w:t xml:space="preserve">3. </w:t>
      </w:r>
      <w:r w:rsidR="00FF57FB" w:rsidRPr="006B2F9B">
        <w:rPr>
          <w:rFonts w:asciiTheme="minorEastAsia" w:hAnsiTheme="minorEastAsia" w:hint="eastAsia"/>
          <w:bCs/>
          <w:color w:val="000000"/>
          <w:kern w:val="36"/>
          <w:sz w:val="30"/>
          <w:szCs w:val="30"/>
        </w:rPr>
        <w:t>人民日报评论员：深化改革激扬发展活力</w:t>
      </w:r>
    </w:p>
    <w:p w:rsidR="00852D87" w:rsidRPr="005E3A99" w:rsidRDefault="006A7FB7" w:rsidP="00852D87">
      <w:pPr>
        <w:ind w:leftChars="50" w:left="105" w:rightChars="50" w:right="105" w:firstLineChars="100" w:firstLine="300"/>
        <w:jc w:val="left"/>
        <w:rPr>
          <w:rFonts w:asciiTheme="minorEastAsia" w:hAnsiTheme="minorEastAsia"/>
          <w:bCs/>
          <w:color w:val="000000"/>
          <w:kern w:val="36"/>
          <w:sz w:val="30"/>
          <w:szCs w:val="30"/>
        </w:rPr>
      </w:pPr>
      <w:r>
        <w:rPr>
          <w:rFonts w:asciiTheme="minorEastAsia" w:hAnsiTheme="minorEastAsia"/>
          <w:bCs/>
          <w:color w:val="000000"/>
          <w:kern w:val="36"/>
          <w:sz w:val="30"/>
          <w:szCs w:val="30"/>
        </w:rPr>
        <w:pict>
          <v:shape id="_x0000_s2053" type="#_x0000_t202" style="position:absolute;left:0;text-align:left;margin-left:-4.55pt;margin-top:16.65pt;width:83.3pt;height:37.1pt;z-index:251663360;mso-width-relative:margin;mso-height-relative:margin" fillcolor="#c00000" strokecolor="#c00000" strokeweight="2.5pt">
            <v:shadow color="#868686"/>
            <v:textbox style="mso-next-textbox:#_x0000_s2053">
              <w:txbxContent>
                <w:p w:rsidR="00852D87" w:rsidRPr="007B1065" w:rsidRDefault="00852D87" w:rsidP="00852D87">
                  <w:pPr>
                    <w:rPr>
                      <w:rFonts w:ascii="楷体_GB2312" w:eastAsia="楷体_GB2312"/>
                      <w:b/>
                      <w:color w:val="FFFF00"/>
                      <w:sz w:val="32"/>
                      <w:szCs w:val="32"/>
                    </w:rPr>
                  </w:pPr>
                  <w:r w:rsidRPr="007B1065">
                    <w:rPr>
                      <w:rFonts w:ascii="楷体_GB2312" w:eastAsia="楷体_GB2312" w:hint="eastAsia"/>
                      <w:b/>
                      <w:color w:val="FFFF00"/>
                      <w:sz w:val="32"/>
                      <w:szCs w:val="32"/>
                    </w:rPr>
                    <w:t>专家观点</w:t>
                  </w:r>
                </w:p>
              </w:txbxContent>
            </v:textbox>
          </v:shape>
        </w:pict>
      </w:r>
    </w:p>
    <w:p w:rsidR="00852D87" w:rsidRPr="005E3A99" w:rsidRDefault="00852D87" w:rsidP="00852D87">
      <w:pPr>
        <w:ind w:leftChars="50" w:left="105" w:rightChars="50" w:right="105"/>
        <w:jc w:val="left"/>
        <w:rPr>
          <w:rFonts w:asciiTheme="minorEastAsia" w:hAnsiTheme="minorEastAsia"/>
          <w:bCs/>
          <w:color w:val="000000"/>
          <w:kern w:val="36"/>
          <w:sz w:val="30"/>
          <w:szCs w:val="30"/>
        </w:rPr>
      </w:pPr>
    </w:p>
    <w:p w:rsidR="00852D87" w:rsidRPr="006B2F9B" w:rsidRDefault="00852D87" w:rsidP="00DE1739">
      <w:pPr>
        <w:ind w:leftChars="50" w:left="105" w:rightChars="50" w:right="105" w:firstLineChars="100" w:firstLine="300"/>
        <w:jc w:val="left"/>
        <w:rPr>
          <w:rFonts w:asciiTheme="minorEastAsia" w:hAnsiTheme="minorEastAsia"/>
          <w:bCs/>
          <w:color w:val="000000"/>
          <w:kern w:val="36"/>
          <w:sz w:val="30"/>
          <w:szCs w:val="30"/>
        </w:rPr>
      </w:pPr>
      <w:r w:rsidRPr="006B2F9B">
        <w:rPr>
          <w:rFonts w:asciiTheme="minorEastAsia" w:hAnsiTheme="minorEastAsia" w:hint="eastAsia"/>
          <w:bCs/>
          <w:color w:val="000000"/>
          <w:kern w:val="36"/>
          <w:sz w:val="30"/>
          <w:szCs w:val="30"/>
        </w:rPr>
        <w:t xml:space="preserve">1. </w:t>
      </w:r>
      <w:r w:rsidR="00833895" w:rsidRPr="006B2F9B">
        <w:rPr>
          <w:rFonts w:asciiTheme="minorEastAsia" w:hAnsiTheme="minorEastAsia"/>
          <w:bCs/>
          <w:color w:val="000000"/>
          <w:kern w:val="36"/>
          <w:sz w:val="30"/>
          <w:szCs w:val="30"/>
        </w:rPr>
        <w:t>中国特色社会主义理论体系的最新成果</w:t>
      </w:r>
    </w:p>
    <w:p w:rsidR="00852D87" w:rsidRPr="006B2F9B" w:rsidRDefault="00852D87" w:rsidP="00DE1739">
      <w:pPr>
        <w:ind w:leftChars="50" w:left="105" w:rightChars="50" w:right="105" w:firstLineChars="100" w:firstLine="300"/>
        <w:jc w:val="left"/>
        <w:rPr>
          <w:rFonts w:asciiTheme="minorEastAsia" w:hAnsiTheme="minorEastAsia"/>
          <w:bCs/>
          <w:color w:val="000000"/>
          <w:kern w:val="36"/>
          <w:sz w:val="30"/>
          <w:szCs w:val="30"/>
        </w:rPr>
      </w:pPr>
      <w:r w:rsidRPr="006B2F9B">
        <w:rPr>
          <w:rFonts w:asciiTheme="minorEastAsia" w:hAnsiTheme="minorEastAsia" w:hint="eastAsia"/>
          <w:bCs/>
          <w:color w:val="000000"/>
          <w:kern w:val="36"/>
          <w:sz w:val="30"/>
          <w:szCs w:val="30"/>
        </w:rPr>
        <w:t xml:space="preserve">2. </w:t>
      </w:r>
      <w:r w:rsidR="00DE1739" w:rsidRPr="006B2F9B">
        <w:rPr>
          <w:rFonts w:asciiTheme="minorEastAsia" w:hAnsiTheme="minorEastAsia"/>
          <w:bCs/>
          <w:color w:val="000000"/>
          <w:kern w:val="36"/>
          <w:sz w:val="30"/>
          <w:szCs w:val="30"/>
        </w:rPr>
        <w:t>实现中华民族伟大复兴的重大战略抉择</w:t>
      </w:r>
    </w:p>
    <w:p w:rsidR="00852D87" w:rsidRPr="00E02A2B" w:rsidRDefault="00852D87" w:rsidP="00E02A2B">
      <w:pPr>
        <w:ind w:leftChars="50" w:left="105" w:rightChars="50" w:right="105" w:firstLineChars="100" w:firstLine="300"/>
        <w:jc w:val="left"/>
        <w:rPr>
          <w:rFonts w:asciiTheme="minorEastAsia" w:hAnsiTheme="minorEastAsia"/>
          <w:bCs/>
          <w:color w:val="000000"/>
          <w:kern w:val="36"/>
          <w:sz w:val="30"/>
          <w:szCs w:val="30"/>
        </w:rPr>
      </w:pPr>
      <w:r w:rsidRPr="006B2F9B">
        <w:rPr>
          <w:rFonts w:asciiTheme="minorEastAsia" w:hAnsiTheme="minorEastAsia" w:hint="eastAsia"/>
          <w:bCs/>
          <w:color w:val="000000"/>
          <w:kern w:val="36"/>
          <w:sz w:val="30"/>
          <w:szCs w:val="30"/>
        </w:rPr>
        <w:t xml:space="preserve">3. </w:t>
      </w:r>
      <w:r w:rsidR="00DE1739" w:rsidRPr="006B2F9B">
        <w:rPr>
          <w:rFonts w:asciiTheme="minorEastAsia" w:hAnsiTheme="minorEastAsia" w:hint="eastAsia"/>
          <w:bCs/>
          <w:color w:val="000000"/>
          <w:kern w:val="36"/>
          <w:sz w:val="30"/>
          <w:szCs w:val="30"/>
        </w:rPr>
        <w:t>不断提高做好意识形态工作的能力</w:t>
      </w:r>
      <w:r>
        <w:br w:type="page"/>
      </w:r>
    </w:p>
    <w:p w:rsidR="00A1261F" w:rsidRPr="002E28A1" w:rsidRDefault="00A1261F" w:rsidP="00A1261F">
      <w:pPr>
        <w:widowControl/>
        <w:spacing w:before="100" w:beforeAutospacing="1" w:after="100" w:afterAutospacing="1" w:line="480" w:lineRule="atLeast"/>
        <w:jc w:val="center"/>
        <w:rPr>
          <w:rFonts w:ascii="黑体" w:eastAsia="黑体" w:hAnsi="黑体" w:cs="宋体"/>
          <w:color w:val="000000"/>
          <w:kern w:val="0"/>
          <w:sz w:val="36"/>
          <w:szCs w:val="36"/>
        </w:rPr>
      </w:pPr>
      <w:r w:rsidRPr="002E28A1">
        <w:rPr>
          <w:rFonts w:ascii="黑体" w:eastAsia="黑体" w:hAnsi="黑体" w:cs="宋体" w:hint="eastAsia"/>
          <w:bCs/>
          <w:color w:val="000000"/>
          <w:kern w:val="0"/>
          <w:sz w:val="36"/>
          <w:szCs w:val="36"/>
        </w:rPr>
        <w:lastRenderedPageBreak/>
        <w:t>在欧美同学会成立100周年庆祝大会上的讲话</w:t>
      </w:r>
    </w:p>
    <w:p w:rsidR="00A1261F" w:rsidRPr="002E28A1" w:rsidRDefault="00A1261F" w:rsidP="00A1261F">
      <w:pPr>
        <w:widowControl/>
        <w:spacing w:before="100" w:beforeAutospacing="1" w:after="100" w:afterAutospacing="1" w:line="480" w:lineRule="atLeast"/>
        <w:jc w:val="center"/>
        <w:rPr>
          <w:rFonts w:ascii="宋体" w:eastAsia="宋体" w:hAnsi="宋体" w:cs="宋体"/>
          <w:color w:val="000000"/>
          <w:kern w:val="0"/>
          <w:sz w:val="32"/>
          <w:szCs w:val="32"/>
        </w:rPr>
      </w:pPr>
      <w:r w:rsidRPr="002E28A1">
        <w:rPr>
          <w:rFonts w:ascii="宋体" w:eastAsia="宋体" w:hAnsi="宋体" w:cs="宋体" w:hint="eastAsia"/>
          <w:color w:val="000000"/>
          <w:kern w:val="0"/>
          <w:sz w:val="32"/>
          <w:szCs w:val="32"/>
        </w:rPr>
        <w:t xml:space="preserve">　　（2013年10月21日）</w:t>
      </w:r>
    </w:p>
    <w:p w:rsidR="00A1261F" w:rsidRPr="002E28A1" w:rsidRDefault="00A1261F" w:rsidP="00A1261F">
      <w:pPr>
        <w:widowControl/>
        <w:spacing w:before="100" w:beforeAutospacing="1" w:after="100" w:afterAutospacing="1" w:line="480" w:lineRule="atLeast"/>
        <w:jc w:val="center"/>
        <w:rPr>
          <w:rFonts w:ascii="宋体" w:eastAsia="宋体" w:hAnsi="宋体" w:cs="宋体"/>
          <w:color w:val="000000"/>
          <w:kern w:val="0"/>
          <w:sz w:val="32"/>
          <w:szCs w:val="32"/>
        </w:rPr>
      </w:pPr>
      <w:r w:rsidRPr="002E28A1">
        <w:rPr>
          <w:rFonts w:ascii="宋体" w:eastAsia="宋体" w:hAnsi="宋体" w:cs="宋体" w:hint="eastAsia"/>
          <w:color w:val="000000"/>
          <w:kern w:val="0"/>
          <w:sz w:val="32"/>
          <w:szCs w:val="32"/>
        </w:rPr>
        <w:t xml:space="preserve">　　习近平</w:t>
      </w:r>
    </w:p>
    <w:p w:rsidR="00A1261F" w:rsidRPr="002E28A1" w:rsidRDefault="00A1261F" w:rsidP="00A1261F">
      <w:pPr>
        <w:rPr>
          <w:color w:val="000000"/>
        </w:rPr>
      </w:pPr>
    </w:p>
    <w:p w:rsidR="00A1261F" w:rsidRPr="002E28A1" w:rsidRDefault="00A1261F" w:rsidP="00A1261F">
      <w:pPr>
        <w:widowControl/>
        <w:spacing w:before="100" w:beforeAutospacing="1" w:after="100" w:afterAutospacing="1" w:line="520" w:lineRule="exact"/>
        <w:jc w:val="lef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同志们，朋友们：</w:t>
      </w:r>
    </w:p>
    <w:p w:rsidR="00A1261F" w:rsidRPr="002E28A1" w:rsidRDefault="00A1261F" w:rsidP="00A1261F">
      <w:pPr>
        <w:widowControl/>
        <w:spacing w:before="100" w:beforeAutospacing="1" w:after="100" w:afterAutospacing="1" w:line="52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今天，我们在这里集会，庆祝欧美同学会成立100周年。首先，我代表党中央、国务院，向欧美同学会·中国留学人员联谊会及其全体会员，表示热烈的祝贺！向广大出国和归国留学人员及其家人，致以诚挚的问候！</w:t>
      </w:r>
    </w:p>
    <w:p w:rsidR="00A1261F" w:rsidRPr="002E28A1" w:rsidRDefault="00A1261F" w:rsidP="00A1261F">
      <w:pPr>
        <w:widowControl/>
        <w:spacing w:before="100" w:beforeAutospacing="1" w:after="100" w:afterAutospacing="1" w:line="52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近代以来，我国大批留学人员负笈求学的足迹，记录着中华儿女追寻民族复兴的梦想，伴随着我国从封闭到开放、从落后到富强的伟大历史性跨越。</w:t>
      </w:r>
    </w:p>
    <w:p w:rsidR="00A1261F" w:rsidRPr="002E28A1" w:rsidRDefault="00A1261F" w:rsidP="00A1261F">
      <w:pPr>
        <w:widowControl/>
        <w:spacing w:before="100" w:beforeAutospacing="1" w:after="100" w:afterAutospacing="1" w:line="52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百余年的留学史是“索我理想之中华”的奋斗史，一批又一批仁人志士出国留学、回国服务，大批归国人员投身中国共产党领导的伟大事业，在中国革命、建设、改革的历史画卷中写下了极为动人和精彩的篇章。</w:t>
      </w:r>
    </w:p>
    <w:p w:rsidR="00A1261F" w:rsidRPr="002E28A1" w:rsidRDefault="00A1261F" w:rsidP="00A1261F">
      <w:pPr>
        <w:widowControl/>
        <w:spacing w:before="100" w:beforeAutospacing="1" w:after="100" w:afterAutospacing="1" w:line="52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历史不会忘记，100多年前，中国民主革命的伟大先行者孙中山先生，以当时留日中国学生等为骨干组建中国同盟会，毅然发动和领导辛亥革命，推翻了统治中国几千年的君主专制制度，打开了中国进步的闸门，点燃了振兴中华的希望。</w:t>
      </w:r>
    </w:p>
    <w:p w:rsidR="00A1261F" w:rsidRPr="002E28A1" w:rsidRDefault="00A1261F" w:rsidP="00A1261F">
      <w:pPr>
        <w:widowControl/>
        <w:spacing w:before="100" w:beforeAutospacing="1" w:after="100" w:afterAutospacing="1" w:line="52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lastRenderedPageBreak/>
        <w:t>历史不会忘记，陈独秀、李大钊等一批具有留学经历的先进知识分子，同毛泽东同志等革命青年一道，大力宣传并积极促进马克思列宁主义同中国工人运动相结合，创建了中国共产党，使中国革命面貌为之一新。在中国共产党成立前后，旅欧勤工俭学和留苏学习的进步青年相继回国，在火热的斗争中成长为坚定的马克思主义者，为党和人民事业发展建立了不朽功勋，周恩来、刘少奇、朱德、邓小平同志等就是他们中的杰出代表。同一时期，还有许多留学人员学成回国，为我国经济社会发展起到了开拓者的重要作用。</w:t>
      </w:r>
    </w:p>
    <w:p w:rsidR="00A1261F" w:rsidRPr="002E28A1" w:rsidRDefault="00A1261F" w:rsidP="00A1261F">
      <w:pPr>
        <w:widowControl/>
        <w:spacing w:before="100" w:beforeAutospacing="1" w:after="100" w:afterAutospacing="1" w:line="52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历史不会忘记，面对新中国百废待兴、百业待举的困难局面，一大批留学人员毅然决然回到祖国怀抱，在极其艰难困苦的条件下呕心沥血、顽强拼搏，为新中国各项事业发展奠定了坚实基础，取得了“两弹一星”等举世瞩目的重大成就，李四光、严济慈、华罗庚、周培源、钱三强、钱学森、邓稼先同志等就是他们中的杰出代表。上世纪五六十年代，一大批留学人员远赴苏联、东欧学习，成为我国建设和改革事业的重要力量。</w:t>
      </w:r>
    </w:p>
    <w:p w:rsidR="00A1261F" w:rsidRPr="002E28A1" w:rsidRDefault="00A1261F" w:rsidP="00A1261F">
      <w:pPr>
        <w:widowControl/>
        <w:spacing w:before="100" w:beforeAutospacing="1" w:after="100" w:afterAutospacing="1" w:line="52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历史同样不会忘记，改革开放以来，党中央和邓小平同志作出了扩大派遣留学生的战略决策，推动形成了我国历史上规模最大、领域最多、范围最广的留学潮和归国热。截至2012年底，我国出国留学人员达到264万人，留学回国人员达到109万人。广大留学人员积极投身改革开放和社会主义现代化建设，积极推动我国同其他国家各领域交流合作，为推动我国经济社会发展作出了重要贡献。</w:t>
      </w:r>
    </w:p>
    <w:p w:rsidR="00A1261F" w:rsidRPr="002E28A1" w:rsidRDefault="00A1261F" w:rsidP="00A1261F">
      <w:pPr>
        <w:widowControl/>
        <w:spacing w:before="100" w:beforeAutospacing="1" w:after="100" w:afterAutospacing="1" w:line="52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lastRenderedPageBreak/>
        <w:t>实践证明，广大留学人员不愧为党和人民的宝贵财富，不愧为实现中华民族伟大复兴的有生力量。党、国家、人民为拥有并将更多拥有这样一大批人才而感到骄傲和自豪。</w:t>
      </w:r>
    </w:p>
    <w:p w:rsidR="00A1261F" w:rsidRPr="002E28A1" w:rsidRDefault="00A1261F" w:rsidP="00A1261F">
      <w:pPr>
        <w:widowControl/>
        <w:spacing w:before="100" w:beforeAutospacing="1" w:after="100" w:afterAutospacing="1" w:line="52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同志们、朋友们！</w:t>
      </w:r>
    </w:p>
    <w:p w:rsidR="00A1261F" w:rsidRPr="002E28A1" w:rsidRDefault="00A1261F" w:rsidP="00A1261F">
      <w:pPr>
        <w:widowControl/>
        <w:spacing w:before="100" w:beforeAutospacing="1" w:after="100" w:afterAutospacing="1" w:line="52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“致天下之治者在人才。”人才是衡量一个国家综合国力的重要指标。没有一支宏大的高素质人才队伍，全面建成小康社会的奋斗目标和中华民族伟大复兴的中国梦就难以顺利实现。</w:t>
      </w:r>
    </w:p>
    <w:p w:rsidR="00A1261F" w:rsidRPr="002E28A1" w:rsidRDefault="00A1261F" w:rsidP="00A1261F">
      <w:pPr>
        <w:widowControl/>
        <w:spacing w:before="100" w:beforeAutospacing="1" w:after="100" w:afterAutospacing="1" w:line="52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当今世界，综合国力竞争日趋激烈，新一轮科技革命和产业变革正在孕育兴起，变革突破的能量正在不断积累。综合国力竞争说到底是人才竞争。人才资源作为经济社会发展第一资源的特征和作用更加明显，人才竞争已经成为综合国力竞争的核心。谁能培养和吸引更多优秀人才，谁就能在竞争中占据优势。</w:t>
      </w:r>
    </w:p>
    <w:p w:rsidR="00A1261F" w:rsidRPr="002E28A1" w:rsidRDefault="00A1261F" w:rsidP="00A1261F">
      <w:pPr>
        <w:widowControl/>
        <w:spacing w:before="100" w:beforeAutospacing="1" w:after="100" w:afterAutospacing="1" w:line="52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当代中国，经过35年的改革开放，社会生产力迈上一个大台阶，人民生活水平迈上一个大台阶，综合国力迈上一个大台阶，我们比历史上任何时期都更接近实现中华民族伟大复兴的宏伟目标，我们也比历史上任何时期都更加渴求人才。正如邓小平同志深刻指出的：“我们进行社会主义现代化建设，是要在经济上赶上发达的资本主义国家，在政治上创造比资本主义国家的民主更高更切实的民主，并且造就比这些国家更多更优秀的人才。”</w:t>
      </w:r>
    </w:p>
    <w:p w:rsidR="00A1261F" w:rsidRPr="002E28A1" w:rsidRDefault="00A1261F" w:rsidP="00A1261F">
      <w:pPr>
        <w:widowControl/>
        <w:spacing w:before="100" w:beforeAutospacing="1" w:after="100" w:afterAutospacing="1" w:line="52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尊重劳动、尊重知识、尊重人才、尊重创造，是党和国家的一项长期方针。党和国家历来高度重视广大出国和归国</w:t>
      </w:r>
      <w:r w:rsidRPr="002E28A1">
        <w:rPr>
          <w:rFonts w:ascii="仿宋" w:eastAsia="仿宋" w:hAnsi="仿宋" w:cs="宋体" w:hint="eastAsia"/>
          <w:color w:val="000000"/>
          <w:kern w:val="0"/>
          <w:sz w:val="32"/>
          <w:szCs w:val="32"/>
        </w:rPr>
        <w:lastRenderedPageBreak/>
        <w:t>留学人员，毛泽东同志曾在莫斯科深情寄语留学人员说：“好像早晨八九点钟的太阳，希望寄托在你们身上。”党的十八大发出了“广开进贤之路，广纳天下英才”的号召，强调要“充分开发利用国内国际人才资源，积极引进和用好海外人才”。</w:t>
      </w:r>
    </w:p>
    <w:p w:rsidR="00A1261F" w:rsidRPr="002E28A1" w:rsidRDefault="00A1261F" w:rsidP="00A1261F">
      <w:pPr>
        <w:widowControl/>
        <w:spacing w:before="100" w:beforeAutospacing="1" w:after="100" w:afterAutospacing="1" w:line="52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党和国家将按照支持留学、鼓励回国、来去自由、发挥作用的方针，把做好留学人员工作作为实施科教兴国战略和人才强国战略的重要任务，以更大力度推进“千人计划”、“万人计划”，千方百计创造条件，使留学人员回到祖国有用武之地，留在国外有报国之门。我们热诚欢迎更多留学人员回国工作、为国服务。</w:t>
      </w:r>
    </w:p>
    <w:p w:rsidR="00A1261F" w:rsidRPr="002E28A1" w:rsidRDefault="00A1261F" w:rsidP="00A1261F">
      <w:pPr>
        <w:widowControl/>
        <w:spacing w:before="100" w:beforeAutospacing="1" w:after="100" w:afterAutospacing="1" w:line="52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同志们、朋友们！</w:t>
      </w:r>
    </w:p>
    <w:p w:rsidR="00A1261F" w:rsidRPr="002E28A1" w:rsidRDefault="00A1261F" w:rsidP="00A1261F">
      <w:pPr>
        <w:widowControl/>
        <w:spacing w:before="100" w:beforeAutospacing="1" w:after="100" w:afterAutospacing="1" w:line="52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全面建成小康社会，推进社会主义现代化，实现中华民族伟大复兴，是光荣而伟大的事业，是光明和灿烂的前景。一切有志于这项伟大事业的人们都可以大有作为。在亿万中国人民前行的伟大征程上，广大留学人员创新正当其时、圆梦适得其势。广大留学人员要把爱国之情、强国之志、报国之行统一起来，把自己的梦想融入人民实现中国梦的壮阔奋斗之中，把自己的名字写在中华民族伟大复兴的光辉史册之上。</w:t>
      </w:r>
    </w:p>
    <w:p w:rsidR="00A1261F" w:rsidRPr="002E28A1" w:rsidRDefault="00A1261F" w:rsidP="00A1261F">
      <w:pPr>
        <w:widowControl/>
        <w:spacing w:before="100" w:beforeAutospacing="1" w:after="100" w:afterAutospacing="1" w:line="52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这里，我对广大留学人员提4点希望。</w:t>
      </w:r>
    </w:p>
    <w:p w:rsidR="00A1261F" w:rsidRPr="002E28A1" w:rsidRDefault="00A1261F" w:rsidP="00A1261F">
      <w:pPr>
        <w:widowControl/>
        <w:spacing w:before="100" w:beforeAutospacing="1" w:after="100" w:afterAutospacing="1" w:line="52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第一，希望大家坚守爱国主义精神。在中华民族几千年绵延发展的历史长河中，爱国主义始终是激昂的主旋律，始终是激励我国各族人民自强不息的强大力量。不论树的影子</w:t>
      </w:r>
      <w:r w:rsidRPr="002E28A1">
        <w:rPr>
          <w:rFonts w:ascii="仿宋" w:eastAsia="仿宋" w:hAnsi="仿宋" w:cs="宋体" w:hint="eastAsia"/>
          <w:color w:val="000000"/>
          <w:kern w:val="0"/>
          <w:sz w:val="32"/>
          <w:szCs w:val="32"/>
        </w:rPr>
        <w:lastRenderedPageBreak/>
        <w:t>有多长，根永远扎在土里；不论留学人员身在何处，都要始终把祖国和人民放在心里。钱学森同志曾经说过：“我作为一名中国的科技工作者，活着的目的就是为人民服务。如果人民最后对我的一生所做的工作表示满意的话，那才是最高的奖赏。”</w:t>
      </w:r>
    </w:p>
    <w:p w:rsidR="00A1261F" w:rsidRPr="002E28A1" w:rsidRDefault="00A1261F" w:rsidP="00A1261F">
      <w:pPr>
        <w:widowControl/>
        <w:spacing w:before="100" w:beforeAutospacing="1" w:after="100" w:afterAutospacing="1" w:line="52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希望广大留学人员继承和发扬留学报国的光荣传统，做爱国主义的坚守者和传播者，秉持“先天下之忧而忧，后天下之乐而乐”的人生理想，始终把国家富强、民族振兴、人民幸福作为努力志向，自觉使个人成功的果实结在爱国主义这棵常青树上。党和国家尊重广大留学人员的选择，回国工作，我们张开双臂热烈欢迎；留在海外，我们支持通过多种形式为国服务。大家都要牢记，无论身在何处，你们都是中华儿女的一分子，祖国和人民始终惦记着你们，祖国永远是你们温暖的精神家园。</w:t>
      </w:r>
    </w:p>
    <w:p w:rsidR="00A1261F" w:rsidRPr="002E28A1" w:rsidRDefault="00A1261F" w:rsidP="00A1261F">
      <w:pPr>
        <w:widowControl/>
        <w:spacing w:before="100" w:beforeAutospacing="1" w:after="100" w:afterAutospacing="1" w:line="52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第二，希望大家矢志刻苦学习。学习是立身做人的永恒主题，也是报国为民的重要基础。梦想从学习开始，事业从实践起步。当今世界，知识信息快速更新，学习稍有懈怠，就会落伍。有人说，每个人的世界都是一个圆，学习是半径，半径越大，拥有的世界就越广阔。</w:t>
      </w:r>
    </w:p>
    <w:p w:rsidR="00A1261F" w:rsidRPr="002E28A1" w:rsidRDefault="00A1261F" w:rsidP="00A1261F">
      <w:pPr>
        <w:widowControl/>
        <w:spacing w:before="100" w:beforeAutospacing="1" w:after="100" w:afterAutospacing="1" w:line="52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希望广大留学人员坚持面向现代化、面向世界、面向未来，瞄准国际先进知识、技术、管理经验，以韦编三绝、悬梁刺股的毅力，以凿壁借光、囊萤映雪的劲头，努力扩大知识半径，既读有字之书，也读无字之书，砥砺道德品质，掌握真才实学，练就过硬本领。已经完成学业的留学人员也要</w:t>
      </w:r>
      <w:r w:rsidRPr="002E28A1">
        <w:rPr>
          <w:rFonts w:ascii="仿宋" w:eastAsia="仿宋" w:hAnsi="仿宋" w:cs="宋体" w:hint="eastAsia"/>
          <w:color w:val="000000"/>
          <w:kern w:val="0"/>
          <w:sz w:val="32"/>
          <w:szCs w:val="32"/>
        </w:rPr>
        <w:lastRenderedPageBreak/>
        <w:t>拓宽眼界和视野，加快知识更新，优化知识结构，努力成为堪当大任、能做大事的优秀人才。</w:t>
      </w:r>
    </w:p>
    <w:p w:rsidR="00A1261F" w:rsidRPr="002E28A1" w:rsidRDefault="00A1261F" w:rsidP="00A1261F">
      <w:pPr>
        <w:widowControl/>
        <w:spacing w:before="100" w:beforeAutospacing="1" w:after="100" w:afterAutospacing="1" w:line="52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第三，希望大家奋力创新创造。创新是一个民族进步的灵魂，是一个国家兴旺发达的不竭动力，也是中华民族最深沉的民族禀赋。在激烈的国际竞争中，惟创新者进，惟创新者强，惟创新者胜。留学人员视野开阔，理应走在创新前列。祖国改革开放和社会主义现代化建设的火热进程，为一切有志于创新创造、干一番事业的人们提供了广阔舞台。</w:t>
      </w:r>
    </w:p>
    <w:p w:rsidR="00A1261F" w:rsidRPr="002E28A1" w:rsidRDefault="00A1261F" w:rsidP="00A1261F">
      <w:pPr>
        <w:widowControl/>
        <w:spacing w:before="100" w:beforeAutospacing="1" w:after="100" w:afterAutospacing="1" w:line="52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希望广大留学人员积极投身创新创造实践，有敢为人先的锐气，有上下求索的执著，得风气之先、开风气之先，力争有所突破、有所发展、有所建树。在中国的大地上，要想有建树、有成就，关键是要脚踏着祖国大地，胸怀着人民期盼，找准专业优势和社会发展的结合点，找准先进知识和我国实际的结合点，真正使创新创造落地生根、开花结果。</w:t>
      </w:r>
    </w:p>
    <w:p w:rsidR="00A1261F" w:rsidRPr="002E28A1" w:rsidRDefault="00A1261F" w:rsidP="00A1261F">
      <w:pPr>
        <w:widowControl/>
        <w:spacing w:before="100" w:beforeAutospacing="1" w:after="100" w:afterAutospacing="1" w:line="52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第四，希望大家积极促进对外交流。中国的发展离不开世界，世界的繁荣也需要中国。我们要以更加开放的姿态，加强同世界的联系和互动，加深同各国人民的了解和友谊。广大留学人员既有国内成长经历又有海外生活体验，既有广泛的国内外人际关系又有丰富的不同文化交流经验，许多外国人通过你们了解中国、认识中国，许多中国人通过你们了解世界、认识世界。</w:t>
      </w:r>
    </w:p>
    <w:p w:rsidR="00A1261F" w:rsidRPr="002E28A1" w:rsidRDefault="00A1261F" w:rsidP="00A1261F">
      <w:pPr>
        <w:widowControl/>
        <w:spacing w:before="100" w:beforeAutospacing="1" w:after="100" w:afterAutospacing="1" w:line="52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希望广大留学人员充分发挥自身优势，加强内引外联、牵线搭桥，当好促进中外友好交流的民间大使，多用外国民</w:t>
      </w:r>
      <w:r w:rsidRPr="002E28A1">
        <w:rPr>
          <w:rFonts w:ascii="仿宋" w:eastAsia="仿宋" w:hAnsi="仿宋" w:cs="宋体" w:hint="eastAsia"/>
          <w:color w:val="000000"/>
          <w:kern w:val="0"/>
          <w:sz w:val="32"/>
          <w:szCs w:val="32"/>
        </w:rPr>
        <w:lastRenderedPageBreak/>
        <w:t>众听得到、听得懂、听得进的途径和方式，讲述好中国故事，传播好中国声音，让世界对中国多一分理解、多一分支持。</w:t>
      </w:r>
    </w:p>
    <w:p w:rsidR="00A1261F" w:rsidRPr="002E28A1" w:rsidRDefault="00A1261F" w:rsidP="00A1261F">
      <w:pPr>
        <w:widowControl/>
        <w:spacing w:before="100" w:beforeAutospacing="1" w:after="100" w:afterAutospacing="1" w:line="52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同志们、朋友们！</w:t>
      </w:r>
    </w:p>
    <w:p w:rsidR="00A1261F" w:rsidRPr="002E28A1" w:rsidRDefault="00A1261F" w:rsidP="00A1261F">
      <w:pPr>
        <w:widowControl/>
        <w:spacing w:before="100" w:beforeAutospacing="1" w:after="100" w:afterAutospacing="1" w:line="52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欧美同学会成立于100年前的民族危难之时，成立伊始就积极践行爱国思想，组织会员参与爱国民主运动、投身民族救亡和人民解放事业，成为那个时代追求民主、崇尚科学的爱国社团。新中国成立后，欧美同学会积极动员海外学人回国，成为党和政府领导下的进步社团。改革开放以来，欧美同学会大力实施“报国计划”，成为致力于中国特色社会主义事业的群众团体。2003年，经中央批准，欧美同学会增冠了“中国留学人员联谊会”会名，工作领域拓宽到全国，工作对象扩展到全球，成为影响更加广泛的人民团体。</w:t>
      </w:r>
    </w:p>
    <w:p w:rsidR="00A1261F" w:rsidRPr="002E28A1" w:rsidRDefault="00A1261F" w:rsidP="00A1261F">
      <w:pPr>
        <w:widowControl/>
        <w:spacing w:before="100" w:beforeAutospacing="1" w:after="100" w:afterAutospacing="1" w:line="52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面对新形势新任务，欧美同学会·中国留学人员联谊会要发挥群众性、高知性、统战性的特点和优势，立足国内、开拓海外，努力成为留学报国的人才库、建言献策的智囊团、开展民间外交的生力军，成为党联系广大留学人员的桥梁纽带、党和政府做好留学人员工作的助手、广大留学人员之家，把广大留学人员紧密团结在党的周围。要关心留学人员工作、学习、生活，反映愿望诉求，维护合法权益，不断增强吸引力和凝聚力。</w:t>
      </w:r>
    </w:p>
    <w:p w:rsidR="00A1261F" w:rsidRPr="002E28A1" w:rsidRDefault="00A1261F" w:rsidP="00A1261F">
      <w:pPr>
        <w:widowControl/>
        <w:spacing w:before="100" w:beforeAutospacing="1" w:after="100" w:afterAutospacing="1" w:line="52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尚贤者，政之本也。”各级党委和政府要认真贯彻党和国家关于留学人员工作的方针政策，更大规模、更有成效地培养我国改革开放和社会主义现代化建设急需的各级各类人才。环境好，则人才聚、事业兴；环境不好，则人才散、</w:t>
      </w:r>
      <w:r w:rsidRPr="002E28A1">
        <w:rPr>
          <w:rFonts w:ascii="仿宋" w:eastAsia="仿宋" w:hAnsi="仿宋" w:cs="宋体" w:hint="eastAsia"/>
          <w:color w:val="000000"/>
          <w:kern w:val="0"/>
          <w:sz w:val="32"/>
          <w:szCs w:val="32"/>
        </w:rPr>
        <w:lastRenderedPageBreak/>
        <w:t>事业衰。要健全工作机制，增强服务意识，加强教育引导，搭建创新平台，善于发现人才、团结人才、使用人才，为留学人员回国工作、为国服务创造良好环境，促使优秀人才脱颖而出。要关心支持欧美同学会·中国留学人员联谊会工作，加强组织建设，健全工作机构，配强工作力量，为他们开展工作创造条件。</w:t>
      </w:r>
    </w:p>
    <w:p w:rsidR="00A1261F" w:rsidRPr="002E28A1" w:rsidRDefault="00A1261F" w:rsidP="00A1261F">
      <w:pPr>
        <w:widowControl/>
        <w:spacing w:before="100" w:beforeAutospacing="1" w:after="100" w:afterAutospacing="1" w:line="52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同志们、朋友们！</w:t>
      </w:r>
    </w:p>
    <w:p w:rsidR="00A1261F" w:rsidRPr="002E28A1" w:rsidRDefault="00A1261F" w:rsidP="00A1261F">
      <w:pPr>
        <w:widowControl/>
        <w:spacing w:before="100" w:beforeAutospacing="1" w:after="100" w:afterAutospacing="1" w:line="52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发展的中国需要更多海外人才，开放的中国欢迎来自世界各地的英才。我们相信，只要广大留学人员牢记“空谈误国、实干兴邦”，同人民站立在一起、同人民奋斗在一起，就一定能为实现中华民族伟大复兴的中国梦书写出无愧于时代、无愧于人民、无愧于历史的绚丽篇章！</w:t>
      </w:r>
    </w:p>
    <w:p w:rsidR="00A1261F" w:rsidRPr="002E28A1" w:rsidRDefault="00A1261F" w:rsidP="00A1261F">
      <w:pPr>
        <w:spacing w:line="520" w:lineRule="exact"/>
        <w:ind w:firstLineChars="200" w:firstLine="640"/>
        <w:jc w:val="right"/>
        <w:rPr>
          <w:rFonts w:ascii="仿宋" w:eastAsia="仿宋" w:hAnsi="仿宋"/>
          <w:color w:val="000000"/>
          <w:sz w:val="32"/>
          <w:szCs w:val="32"/>
        </w:rPr>
      </w:pPr>
      <w:r w:rsidRPr="002E28A1">
        <w:rPr>
          <w:rFonts w:ascii="仿宋" w:eastAsia="仿宋" w:hAnsi="仿宋" w:hint="eastAsia"/>
          <w:color w:val="000000"/>
          <w:sz w:val="32"/>
          <w:szCs w:val="32"/>
        </w:rPr>
        <w:t>（来源于：新华网 2013年10月21日）</w:t>
      </w:r>
    </w:p>
    <w:p w:rsidR="001A67FA" w:rsidRPr="002E28A1" w:rsidRDefault="003F1B1B" w:rsidP="001A67FA">
      <w:pPr>
        <w:widowControl/>
        <w:spacing w:before="100" w:beforeAutospacing="1" w:after="100" w:afterAutospacing="1" w:line="480" w:lineRule="atLeast"/>
        <w:jc w:val="center"/>
        <w:rPr>
          <w:rFonts w:asciiTheme="minorEastAsia" w:hAnsiTheme="minorEastAsia" w:cs="宋体"/>
          <w:color w:val="000000"/>
          <w:kern w:val="0"/>
          <w:sz w:val="32"/>
          <w:szCs w:val="32"/>
        </w:rPr>
      </w:pPr>
      <w:r w:rsidRPr="002E28A1">
        <w:rPr>
          <w:color w:val="000000"/>
          <w:sz w:val="24"/>
          <w:szCs w:val="24"/>
        </w:rPr>
        <w:br w:type="page"/>
      </w:r>
      <w:r w:rsidR="001A67FA" w:rsidRPr="002E28A1">
        <w:rPr>
          <w:rFonts w:ascii="黑体" w:eastAsia="黑体" w:hAnsi="黑体" w:cs="宋体" w:hint="eastAsia"/>
          <w:bCs/>
          <w:color w:val="000000"/>
          <w:kern w:val="0"/>
          <w:sz w:val="36"/>
          <w:szCs w:val="36"/>
        </w:rPr>
        <w:lastRenderedPageBreak/>
        <w:t>在为实现中国梦不懈奋斗中铸就工人阶级新辉煌</w:t>
      </w:r>
      <w:r w:rsidR="001A67FA" w:rsidRPr="002E28A1">
        <w:rPr>
          <w:rFonts w:ascii="黑体" w:eastAsia="黑体" w:hAnsi="黑体" w:cs="宋体" w:hint="eastAsia"/>
          <w:bCs/>
          <w:color w:val="000000"/>
          <w:kern w:val="0"/>
          <w:sz w:val="36"/>
          <w:szCs w:val="36"/>
        </w:rPr>
        <w:br/>
      </w:r>
      <w:r w:rsidR="001A67FA" w:rsidRPr="002E28A1">
        <w:rPr>
          <w:rFonts w:asciiTheme="minorEastAsia" w:hAnsiTheme="minorEastAsia" w:cs="宋体" w:hint="eastAsia"/>
          <w:bCs/>
          <w:color w:val="000000"/>
          <w:kern w:val="0"/>
          <w:sz w:val="32"/>
          <w:szCs w:val="32"/>
        </w:rPr>
        <w:t>——在中国工会第十六次全国代表大会上的祝词</w:t>
      </w:r>
    </w:p>
    <w:p w:rsidR="001A67FA" w:rsidRPr="002E28A1" w:rsidRDefault="001A67FA" w:rsidP="001A67FA">
      <w:pPr>
        <w:widowControl/>
        <w:spacing w:before="100" w:beforeAutospacing="1" w:after="100" w:afterAutospacing="1" w:line="480" w:lineRule="atLeast"/>
        <w:jc w:val="center"/>
        <w:rPr>
          <w:rFonts w:asciiTheme="minorEastAsia" w:hAnsiTheme="minorEastAsia" w:cs="宋体"/>
          <w:color w:val="000000"/>
          <w:kern w:val="0"/>
          <w:sz w:val="32"/>
          <w:szCs w:val="32"/>
        </w:rPr>
      </w:pPr>
      <w:r w:rsidRPr="002E28A1">
        <w:rPr>
          <w:rFonts w:asciiTheme="minorEastAsia" w:hAnsiTheme="minorEastAsia" w:cs="宋体" w:hint="eastAsia"/>
          <w:bCs/>
          <w:color w:val="000000"/>
          <w:kern w:val="0"/>
          <w:sz w:val="32"/>
          <w:szCs w:val="32"/>
        </w:rPr>
        <w:t>（2013年10月18日）</w:t>
      </w:r>
    </w:p>
    <w:p w:rsidR="001A67FA" w:rsidRPr="002E28A1" w:rsidRDefault="001A67FA" w:rsidP="001A67FA">
      <w:pPr>
        <w:widowControl/>
        <w:spacing w:before="100" w:beforeAutospacing="1" w:after="100" w:afterAutospacing="1" w:line="480" w:lineRule="atLeast"/>
        <w:jc w:val="center"/>
        <w:rPr>
          <w:rFonts w:asciiTheme="minorEastAsia" w:hAnsiTheme="minorEastAsia" w:cs="宋体"/>
          <w:bCs/>
          <w:color w:val="000000"/>
          <w:kern w:val="0"/>
          <w:sz w:val="32"/>
          <w:szCs w:val="32"/>
        </w:rPr>
      </w:pPr>
      <w:r w:rsidRPr="002E28A1">
        <w:rPr>
          <w:rFonts w:asciiTheme="minorEastAsia" w:hAnsiTheme="minorEastAsia" w:cs="宋体" w:hint="eastAsia"/>
          <w:bCs/>
          <w:color w:val="000000"/>
          <w:kern w:val="0"/>
          <w:sz w:val="32"/>
          <w:szCs w:val="32"/>
        </w:rPr>
        <w:t>刘云山</w:t>
      </w:r>
    </w:p>
    <w:p w:rsidR="001A67FA" w:rsidRPr="002E28A1" w:rsidRDefault="001A67FA" w:rsidP="001A67FA">
      <w:pPr>
        <w:widowControl/>
        <w:spacing w:before="100" w:beforeAutospacing="1" w:after="100" w:afterAutospacing="1" w:line="480" w:lineRule="atLeast"/>
        <w:jc w:val="center"/>
        <w:rPr>
          <w:rFonts w:asciiTheme="minorEastAsia" w:hAnsiTheme="minorEastAsia" w:cs="宋体"/>
          <w:color w:val="000000"/>
          <w:kern w:val="0"/>
          <w:sz w:val="32"/>
          <w:szCs w:val="32"/>
        </w:rPr>
      </w:pPr>
    </w:p>
    <w:p w:rsidR="001A67FA" w:rsidRPr="002E28A1" w:rsidRDefault="001A67FA" w:rsidP="001A67FA">
      <w:pPr>
        <w:widowControl/>
        <w:spacing w:before="100" w:beforeAutospacing="1" w:after="100" w:afterAutospacing="1" w:line="520" w:lineRule="exac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各位代表、同志们：</w:t>
      </w:r>
    </w:p>
    <w:p w:rsidR="001A67FA" w:rsidRPr="002E28A1" w:rsidRDefault="001A67FA" w:rsidP="001A67FA">
      <w:pPr>
        <w:widowControl/>
        <w:spacing w:before="100" w:beforeAutospacing="1" w:after="100" w:afterAutospacing="1" w:line="520" w:lineRule="exact"/>
        <w:ind w:firstLineChars="200" w:firstLine="640"/>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中国工会第十六次全国代表大会今天隆重开幕了。这是全国广大职工和工会工作者政治生活中的一件大事。开好这次大会，对于深入贯彻党的十八大精神和习近平总书记一系列重要讲话精神，团结动员全国亿万职工为实现“两个一百年”奋斗目标、实现中华民族伟大复兴的中国梦而奋斗，具有十分重要的意义。这里，我代表党中央向大会召开表示热烈祝贺！向全国各族职工和广大工会工作者致以亲切问候！</w:t>
      </w:r>
    </w:p>
    <w:p w:rsidR="001A67FA" w:rsidRPr="002E28A1" w:rsidRDefault="001A67FA" w:rsidP="001A67FA">
      <w:pPr>
        <w:widowControl/>
        <w:spacing w:before="100" w:beforeAutospacing="1" w:after="100" w:afterAutospacing="1" w:line="520" w:lineRule="exact"/>
        <w:ind w:firstLineChars="200" w:firstLine="640"/>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今年是改革开放35周年。35年来，我们党紧紧依靠人民群众，接力推进改革开放，成功开创和不断发展中国特色社会主义，党和国家各项事业取得举世瞩目的伟大成就，中国人民的面貌、社会主义中国的面貌、中国共产党的面貌都发生了历史性变化，中华民族迎来伟大复兴的光明前景。</w:t>
      </w:r>
    </w:p>
    <w:p w:rsidR="001A67FA" w:rsidRPr="002E28A1" w:rsidRDefault="001A67FA" w:rsidP="001A67FA">
      <w:pPr>
        <w:widowControl/>
        <w:spacing w:before="100" w:beforeAutospacing="1" w:after="100" w:afterAutospacing="1" w:line="520" w:lineRule="exact"/>
        <w:ind w:firstLineChars="200" w:firstLine="640"/>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在改革开放的历史进程中，我国工人阶级在党的坚强领导下，胸怀全局、锐意进取，自觉做解放思想、改革创新的时代先锋，积极主动地推动科学发展、促进社会和谐，表现</w:t>
      </w:r>
      <w:r w:rsidRPr="002E28A1">
        <w:rPr>
          <w:rFonts w:ascii="仿宋" w:eastAsia="仿宋" w:hAnsi="仿宋" w:cs="宋体" w:hint="eastAsia"/>
          <w:color w:val="000000"/>
          <w:kern w:val="0"/>
          <w:sz w:val="32"/>
          <w:szCs w:val="32"/>
        </w:rPr>
        <w:lastRenderedPageBreak/>
        <w:t>出高度的政治觉悟、不懈的奋斗精神，为中国特色社会主义事业建立了卓越功勋。我国工人阶级队伍不断壮大，素质不断提高，结构更加优化，面貌焕然一新。事实充分证明，工人阶级不愧为我国的领导阶级，不愧为我们党最坚实最可靠的阶级基础，不愧为推进改革开放和社会主义现代化建设的主力军。</w:t>
      </w:r>
    </w:p>
    <w:p w:rsidR="001A67FA" w:rsidRPr="002E28A1" w:rsidRDefault="001A67FA" w:rsidP="001A67FA">
      <w:pPr>
        <w:widowControl/>
        <w:spacing w:before="100" w:beforeAutospacing="1" w:after="100" w:afterAutospacing="1" w:line="520" w:lineRule="exact"/>
        <w:ind w:firstLineChars="200" w:firstLine="640"/>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在改革开放的历史进程中，各级工会组织认真贯彻中央决策部署，坚决拥护、热情支持改革开放，努力把握社会主义市场经济条件下工会工作的特点规律，探索形成了中国特色社会主义工会发展道路，充分发挥了党联系职工群众的桥梁纽带作用，发挥了社会主义国家政权的重要社会支柱作用，发挥了职工利益的代表者维护者作用。特别是工会十五大以来，各级工会组织牢牢把握我国工人运动的主题，团结动员亿万职工建功立业，认真做好职工思想政治工作，广泛开展职工技能培训，积极参与立法和政策制定，大力发展和谐劳动关系，维护职工合法权益，拓展对外交流，加强工会自身建设，工会工作取得显著成就，开创了工运事业新局面。</w:t>
      </w:r>
    </w:p>
    <w:p w:rsidR="001A67FA" w:rsidRPr="002E28A1" w:rsidRDefault="001A67FA" w:rsidP="001A67FA">
      <w:pPr>
        <w:widowControl/>
        <w:spacing w:before="100" w:beforeAutospacing="1" w:after="100" w:afterAutospacing="1" w:line="520" w:lineRule="exact"/>
        <w:ind w:firstLineChars="200" w:firstLine="640"/>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我们党是中国工人阶级的先锋队，同时是中国人民和中华民族的先锋队，始终全心全意依靠工人阶级，把工人阶级作为推动我国先进生产力发展和社会全面进步的基本力量。以习近平同志为总书记的党中央高度重视工人阶级和工会工作。今年4月28日，习近平总书记在全国总工会机关同全国劳模代表座谈并发表重要讲话，强调必须充分发挥工人阶级的主力军作用，必须紧紧依靠工人阶级发展中国特色社会主义，必须坚持崇尚劳动、造福劳动者，必须大力弘扬劳</w:t>
      </w:r>
      <w:r w:rsidRPr="002E28A1">
        <w:rPr>
          <w:rFonts w:ascii="仿宋" w:eastAsia="仿宋" w:hAnsi="仿宋" w:cs="宋体" w:hint="eastAsia"/>
          <w:color w:val="000000"/>
          <w:kern w:val="0"/>
          <w:sz w:val="32"/>
          <w:szCs w:val="32"/>
        </w:rPr>
        <w:lastRenderedPageBreak/>
        <w:t>模精神、发挥劳模作用。这为我国工人阶级走在时代前列、发挥自身作用指明了正确方向，为做好新形势下工会工作、推动工运事业创新发展提供了根本遵循。</w:t>
      </w:r>
    </w:p>
    <w:p w:rsidR="001A67FA" w:rsidRPr="002E28A1" w:rsidRDefault="001A67FA" w:rsidP="001A67FA">
      <w:pPr>
        <w:widowControl/>
        <w:spacing w:before="100" w:beforeAutospacing="1" w:after="100" w:afterAutospacing="1" w:line="520" w:lineRule="exact"/>
        <w:ind w:firstLineChars="200" w:firstLine="640"/>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党的十八大描绘了全面建成小康社会、加快推进社会主义现代化的宏伟蓝图，开启了实现中华民族伟大复兴的新征程。习近平总书记提出实现中华民族伟大复兴的中国梦，生动形象表达了全体中国人民的共同理想追求，昭示着国家富强、民族振兴、人民幸福的美好前景，成为当今中国昂扬的时代旋律，成为团结凝聚中华儿女的精神旗帜。实现党的十八大描绘的宏伟蓝图，实现中华民族伟大复兴的中国梦，必将造福工人阶级，也必须紧紧依靠工人阶级。我国工人阶级要深入贯彻党的十八大精神，深入贯彻习近平总书记一系列重要讲话精神，进一步增强责任感、使命感，大力弘扬主人翁精神，充分发挥主力军作用，为实现中国梦而不懈奋斗。</w:t>
      </w:r>
    </w:p>
    <w:p w:rsidR="001A67FA" w:rsidRPr="002E28A1" w:rsidRDefault="001A67FA" w:rsidP="001A67FA">
      <w:pPr>
        <w:widowControl/>
        <w:spacing w:before="100" w:beforeAutospacing="1" w:after="100" w:afterAutospacing="1" w:line="520" w:lineRule="exact"/>
        <w:ind w:firstLineChars="200" w:firstLine="640"/>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要始终做坚持中国道路的柱石。中国特色社会主义是当代中国发展进步的根本方向，是实现中国梦的必由之路。这条道路，将引领我国工人阶级走向更加光明的未来，也要靠我国工人阶级来坚持和拓展。我国工人阶级要牢固树立中国特色社会主义理想信念，增强道路自信、理论自信、制度自信，坚定不移跟党走。要不断深化中国特色社会主义理论体系的学习，深化习近平总书记一系列重要讲话精神的学习，增强贯彻党的基本理论、基本路线、基本纲领、基本经验、基本要求的自觉性和坚定性。要树立正确的世界观、人生观、价值观，把个人理想、家庭幸福与国家富强、民族复兴紧紧</w:t>
      </w:r>
      <w:r w:rsidRPr="002E28A1">
        <w:rPr>
          <w:rFonts w:ascii="仿宋" w:eastAsia="仿宋" w:hAnsi="仿宋" w:cs="宋体" w:hint="eastAsia"/>
          <w:color w:val="000000"/>
          <w:kern w:val="0"/>
          <w:sz w:val="32"/>
          <w:szCs w:val="32"/>
        </w:rPr>
        <w:lastRenderedPageBreak/>
        <w:t>联系在一起，始终以国家主人翁姿态，以生机勃勃的创造性实践，为推进中国特色社会主义伟大事业贡献力量。</w:t>
      </w:r>
    </w:p>
    <w:p w:rsidR="001A67FA" w:rsidRPr="002E28A1" w:rsidRDefault="001A67FA" w:rsidP="001A67FA">
      <w:pPr>
        <w:widowControl/>
        <w:spacing w:before="100" w:beforeAutospacing="1" w:after="100" w:afterAutospacing="1" w:line="520" w:lineRule="exact"/>
        <w:ind w:firstLineChars="200" w:firstLine="640"/>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要始终做弘扬中国精神的楷模。中国精神是民族精神和时代精神的融合，是凝心聚力的兴国之魂。我国工人阶级要弘扬信念坚定、立场鲜明，艰苦奋斗、勇于奉献，胸怀大局、纪律严明，开拓创新、自强不息的伟大品格，自觉践行社会主义核心价值观，不断为中国精神注入新的内涵，用先进思想、模范行动影响和带动全社会。要以振兴中华为己任，增强开拓意识，培育首创精神，争做有智慧、有技术、有创造的当代工人，始终保持我国工人阶级的先进性。要大力发扬劳模精神，学习劳动模范、争当劳动模范，推动形成劳动最光荣、劳动最崇高、劳动最伟大、劳动最美丽的良好氛围，积极投身建设富强民主文明和谐的社会主义现代化国家的伟大实践。</w:t>
      </w:r>
    </w:p>
    <w:p w:rsidR="001A67FA" w:rsidRPr="002E28A1" w:rsidRDefault="001A67FA" w:rsidP="001A67FA">
      <w:pPr>
        <w:widowControl/>
        <w:spacing w:before="100" w:beforeAutospacing="1" w:after="100" w:afterAutospacing="1" w:line="520" w:lineRule="exact"/>
        <w:ind w:firstLineChars="200" w:firstLine="640"/>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要始终做凝聚中国力量的中坚。工人阶级有力量，各族职工紧密团结、同心同德是中国梦的力量之源。我国工人阶级要做团结进步的榜样，大力发扬团结协作、互助友爱的光荣传统，加强职工队伍的团结，加强同其他劳动群众的团结，加强同社会各阶层的团结，不断增强中华民族的凝聚力、向心力。要正确处理个人利益与集体利益、局部利益与整体利益、眼前利益与长远利益的关系，更好地维护大局、服务大局。要自觉维护我国社会安定团结的良好局面，最大限度地增加积极因素、化解消极因素，形成团结奋斗、共创未来的正能量。</w:t>
      </w:r>
    </w:p>
    <w:p w:rsidR="001A67FA" w:rsidRPr="002E28A1" w:rsidRDefault="001A67FA" w:rsidP="001A67FA">
      <w:pPr>
        <w:widowControl/>
        <w:spacing w:before="100" w:beforeAutospacing="1" w:after="100" w:afterAutospacing="1" w:line="520" w:lineRule="exact"/>
        <w:ind w:firstLineChars="200" w:firstLine="640"/>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lastRenderedPageBreak/>
        <w:t>要始终做全面深化改革的推动者、参与者。改革开放是决定当代中国命运的关键一招，是中国发展进步的动力源泉。改革的目的是为了实现包括工人阶级在内的广大人民的根本利益，改革的进程也必然要由工人阶级来参与、来推动。要深刻认识全面深化改革的重大意义、基本要求，解放思想、实事求是、与时俱进，坚持社会主义市场经济的改革方向，坚持对外开放的基本国策。要积极投身改革，勇于探索、大胆实践，破除体制机制障碍，促进我国社会主义制度自我完善和发展，为推进中国特色社会主义伟大事业做出新的贡献。</w:t>
      </w:r>
    </w:p>
    <w:p w:rsidR="001A67FA" w:rsidRPr="002E28A1" w:rsidRDefault="001A67FA" w:rsidP="001A67FA">
      <w:pPr>
        <w:widowControl/>
        <w:spacing w:before="100" w:beforeAutospacing="1" w:after="100" w:afterAutospacing="1" w:line="520" w:lineRule="exact"/>
        <w:ind w:firstLineChars="200" w:firstLine="640"/>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中国工会是中国共产党领导的工人阶级群众组织，在团结动员广大职工为实现中国梦而奋斗的进程中，肩负着崇高使命。要始终坚持正确方向、锐意改革创新，充分发挥我国工人阶级的主力军作用，始终保持我国工会组织的团结统一，在组织职工、引导职工、服务职工、维护职工合法权益上，作出更大努力、发挥更大作用。</w:t>
      </w:r>
    </w:p>
    <w:p w:rsidR="001A67FA" w:rsidRPr="002E28A1" w:rsidRDefault="001A67FA" w:rsidP="001A67FA">
      <w:pPr>
        <w:widowControl/>
        <w:spacing w:before="100" w:beforeAutospacing="1" w:after="100" w:afterAutospacing="1" w:line="520" w:lineRule="exact"/>
        <w:ind w:firstLineChars="200" w:firstLine="640"/>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做好工会工作，要坚定不移走中国特色社会主义工会发展道路。中国特色社会主义工会发展道路，是中国特色社会主义道路的重要组成部分，深刻反映了中国工会的性质和特点，是为实践所证明的中国工运事业的成功之路。工会组织和工会工作者要切实把握中国特色社会主义工会发展道路的精神实质，不断探索实践，努力使这条道路越走越宽广。</w:t>
      </w:r>
    </w:p>
    <w:p w:rsidR="001A67FA" w:rsidRPr="002E28A1" w:rsidRDefault="001A67FA" w:rsidP="001A67FA">
      <w:pPr>
        <w:widowControl/>
        <w:spacing w:before="100" w:beforeAutospacing="1" w:after="100" w:afterAutospacing="1" w:line="520" w:lineRule="exact"/>
        <w:ind w:firstLineChars="200" w:firstLine="640"/>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做好工会工作，要牢牢把握党和国家工作大局。实现“两个一百年”奋斗目标、实现中华民族伟大复兴的中国梦，是全党全国工作的大局。工会工作只有围绕这个大局来谋划、来推进，才能牢牢坚持正确方向。工会组织和工会工作者要</w:t>
      </w:r>
      <w:r w:rsidRPr="002E28A1">
        <w:rPr>
          <w:rFonts w:ascii="仿宋" w:eastAsia="仿宋" w:hAnsi="仿宋" w:cs="宋体" w:hint="eastAsia"/>
          <w:color w:val="000000"/>
          <w:kern w:val="0"/>
          <w:sz w:val="32"/>
          <w:szCs w:val="32"/>
        </w:rPr>
        <w:lastRenderedPageBreak/>
        <w:t>认真贯彻中央决策部署，在大局下思考、在大局下行动，使各项工作更好体现围绕中心、服务大局的要求。要着眼于保护、调动和发挥职工群众劳动创造的积极性，加强和改进职工思想政治工作，引导职工群众不断提高思想道德素质和科学文化素质，为全面建成小康社会贡献力量。</w:t>
      </w:r>
    </w:p>
    <w:p w:rsidR="001A67FA" w:rsidRPr="002E28A1" w:rsidRDefault="001A67FA" w:rsidP="001A67FA">
      <w:pPr>
        <w:widowControl/>
        <w:spacing w:before="100" w:beforeAutospacing="1" w:after="100" w:afterAutospacing="1" w:line="520" w:lineRule="exact"/>
        <w:ind w:firstLineChars="200" w:firstLine="640"/>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做好工会工作，要坚持全心全意为职工群众服务。工会的一切工作，都要把实现好、维护好、发展好职工群众的根本利益作为出发点和落脚点。要坚持以职工为本，尊重职工主体地位，落实职工各项权益，让广大职工体面劳动、舒心工作、全面发展。在维护职工劳动就业、工资收入、社会保障、安全卫生、休息休假等权益上，必须旗帜鲜明、主动作为。要积极推动完善民主选举、民主决策、民主管理、民主监督制度，完善劳动合同制度、集体合同制度、职工代表大会制度，充分保障职工的知情权、参与权、表达权、监督权。</w:t>
      </w:r>
    </w:p>
    <w:p w:rsidR="001A67FA" w:rsidRPr="002E28A1" w:rsidRDefault="001A67FA" w:rsidP="001A67FA">
      <w:pPr>
        <w:widowControl/>
        <w:spacing w:before="100" w:beforeAutospacing="1" w:after="100" w:afterAutospacing="1" w:line="520" w:lineRule="exact"/>
        <w:ind w:firstLineChars="200" w:firstLine="640"/>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做好工会工作，要以改革创新精神加强工会组织自身建设。社会在变化，事业在发展，工会工作要跟上时代步伐，就必须深化改革、勇于创新。要把职工群众满意不满意作为根本标尺，以时代的要求、发展的眼光审视工会工作，在组织体制、运行机制、活动方式等方面不断改进创新，扩大工作覆盖、增强工作实效。工会是做职工群众工作的，必须带头践行党的群众路线，贯彻好“为民务实清廉”的要求。要扎实深入开展党的群众路线教育实践活动，对照党的要求和职工群众的期盼，坚决克服形式主义、官僚主义、享乐主义和奢靡之风，用优良作风更好地凝聚职工群众。要提高服务科学发展、服务职工群众的能力，建设学习型、服务型、创</w:t>
      </w:r>
      <w:r w:rsidRPr="002E28A1">
        <w:rPr>
          <w:rFonts w:ascii="仿宋" w:eastAsia="仿宋" w:hAnsi="仿宋" w:cs="宋体" w:hint="eastAsia"/>
          <w:color w:val="000000"/>
          <w:kern w:val="0"/>
          <w:sz w:val="32"/>
          <w:szCs w:val="32"/>
        </w:rPr>
        <w:lastRenderedPageBreak/>
        <w:t>新型工会，努力为职工群众办实事、解难事，让职工群众真正感受到工会是“职工之家”、工会干部是最可信赖的“娘家人”。</w:t>
      </w:r>
    </w:p>
    <w:p w:rsidR="001A67FA" w:rsidRPr="002E28A1" w:rsidRDefault="001A67FA" w:rsidP="001A67FA">
      <w:pPr>
        <w:widowControl/>
        <w:spacing w:before="100" w:beforeAutospacing="1" w:after="100" w:afterAutospacing="1" w:line="520" w:lineRule="exact"/>
        <w:ind w:firstLineChars="200" w:firstLine="640"/>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要加强同港澳台工会和劳动界的交流，为香港、澳门长期繁荣稳定和两岸关系和平发展作贡献。要高举和平、发展、合作、工人权益的旗帜，坚持独立自主、互相尊重、求同存异、加强合作、增进友谊的方针，继续扩大同各国、地区、国际工会组织和劳动界的交流合作，为增进全球工人福祉，促进世界和平、稳定、繁荣发挥积极作用。</w:t>
      </w:r>
    </w:p>
    <w:p w:rsidR="001A67FA" w:rsidRPr="002E28A1" w:rsidRDefault="001A67FA" w:rsidP="001A67FA">
      <w:pPr>
        <w:widowControl/>
        <w:spacing w:before="100" w:beforeAutospacing="1" w:after="100" w:afterAutospacing="1" w:line="520" w:lineRule="exact"/>
        <w:ind w:firstLineChars="200" w:firstLine="640"/>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全心全意依靠工人阶级是党的根本指导方针，任何时候任何情况下都不能有丝毫动摇。各级党委和政府要采取有力措施，把这一方针贯彻到政策法规制定、社会管理服务的全过程，贯彻到推动改革发展、维护和谐稳定的全过程。要加强和改进党对工会工作的领导，支持工会依照法律和章程独立自主创造性地开展工作，关心爱护工会干部，为工会工作创造更加有利的条件。</w:t>
      </w:r>
    </w:p>
    <w:p w:rsidR="001A67FA" w:rsidRPr="002E28A1" w:rsidRDefault="001A67FA" w:rsidP="001A67FA">
      <w:pPr>
        <w:widowControl/>
        <w:spacing w:before="100" w:beforeAutospacing="1" w:after="100" w:afterAutospacing="1" w:line="520" w:lineRule="exact"/>
        <w:ind w:firstLineChars="200" w:firstLine="640"/>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各位代表、同志们，新的起点、新的任务赋予我们新的责任、新的使命。让我们更加紧密地团结在以习近平同志为总书记的党中央周围，高举中国特色社会主义伟大旗帜，以邓小平理论、“三个代表”重要思想、科学发展观为指导，再接再厉、开拓进取，努力创造无愧于历史、无愧于时代的新业绩，在为实现中国梦不懈奋斗中铸就工人阶级的新辉煌！</w:t>
      </w:r>
    </w:p>
    <w:p w:rsidR="001A67FA" w:rsidRPr="002E28A1" w:rsidRDefault="001A67FA" w:rsidP="001A67FA">
      <w:pPr>
        <w:widowControl/>
        <w:spacing w:before="100" w:beforeAutospacing="1" w:after="100" w:afterAutospacing="1" w:line="520" w:lineRule="exact"/>
        <w:ind w:firstLineChars="200" w:firstLine="640"/>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最后，预祝中国工会第十六次全国代表大会圆满成功！</w:t>
      </w:r>
    </w:p>
    <w:p w:rsidR="001A67FA" w:rsidRPr="002E28A1" w:rsidRDefault="001A67FA" w:rsidP="001A67FA">
      <w:pPr>
        <w:widowControl/>
        <w:spacing w:before="100" w:beforeAutospacing="1" w:after="100" w:afterAutospacing="1" w:line="520" w:lineRule="exact"/>
        <w:ind w:firstLineChars="200" w:firstLine="640"/>
        <w:jc w:val="righ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（来源于：新华网 2013年10月18日）</w:t>
      </w:r>
    </w:p>
    <w:p w:rsidR="00833895" w:rsidRPr="002E28A1" w:rsidRDefault="00833895" w:rsidP="00833895">
      <w:pPr>
        <w:pStyle w:val="1"/>
        <w:jc w:val="center"/>
        <w:rPr>
          <w:rFonts w:ascii="黑体" w:eastAsia="黑体" w:hAnsi="黑体"/>
          <w:b w:val="0"/>
          <w:color w:val="000000"/>
          <w:sz w:val="36"/>
          <w:szCs w:val="36"/>
        </w:rPr>
      </w:pPr>
      <w:r w:rsidRPr="002E28A1">
        <w:rPr>
          <w:rFonts w:ascii="黑体" w:eastAsia="黑体" w:hAnsi="黑体" w:hint="eastAsia"/>
          <w:b w:val="0"/>
          <w:color w:val="000000"/>
          <w:sz w:val="36"/>
          <w:szCs w:val="36"/>
        </w:rPr>
        <w:lastRenderedPageBreak/>
        <w:t>人民日报社论：</w:t>
      </w:r>
      <w:r w:rsidRPr="002E28A1">
        <w:rPr>
          <w:rFonts w:ascii="黑体" w:eastAsia="黑体" w:hAnsi="黑体"/>
          <w:b w:val="0"/>
          <w:color w:val="000000"/>
          <w:sz w:val="36"/>
          <w:szCs w:val="36"/>
        </w:rPr>
        <w:t>崇尚劳动创造 成就光荣梦想</w:t>
      </w:r>
    </w:p>
    <w:p w:rsidR="00833895" w:rsidRPr="002E28A1" w:rsidRDefault="00833895" w:rsidP="00833895">
      <w:pPr>
        <w:pStyle w:val="1"/>
        <w:jc w:val="center"/>
        <w:rPr>
          <w:b w:val="0"/>
          <w:color w:val="000000"/>
          <w:sz w:val="32"/>
          <w:szCs w:val="32"/>
        </w:rPr>
      </w:pPr>
      <w:r w:rsidRPr="002E28A1">
        <w:rPr>
          <w:b w:val="0"/>
          <w:color w:val="000000"/>
          <w:sz w:val="32"/>
          <w:szCs w:val="32"/>
        </w:rPr>
        <w:t>——热烈祝贺中国工会第十六次全国代表大会开幕</w:t>
      </w:r>
    </w:p>
    <w:p w:rsidR="00833895" w:rsidRPr="002E28A1" w:rsidRDefault="00833895" w:rsidP="00833895">
      <w:pPr>
        <w:widowControl/>
        <w:spacing w:before="100" w:beforeAutospacing="1" w:after="100" w:afterAutospacing="1" w:line="540" w:lineRule="exact"/>
        <w:ind w:firstLineChars="200" w:firstLine="640"/>
        <w:outlineLvl w:val="0"/>
        <w:rPr>
          <w:rFonts w:ascii="仿宋" w:eastAsia="仿宋" w:hAnsi="仿宋" w:cs="宋体"/>
          <w:bCs/>
          <w:color w:val="000000"/>
          <w:kern w:val="36"/>
          <w:sz w:val="32"/>
          <w:szCs w:val="32"/>
        </w:rPr>
      </w:pPr>
    </w:p>
    <w:p w:rsidR="00833895" w:rsidRPr="002E28A1" w:rsidRDefault="00833895" w:rsidP="00833895">
      <w:pPr>
        <w:widowControl/>
        <w:spacing w:line="50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color w:val="000000"/>
          <w:kern w:val="0"/>
          <w:sz w:val="32"/>
          <w:szCs w:val="32"/>
        </w:rPr>
        <w:t>今天，中国工会第十六次全国代表大会在京隆重开幕。这是全国广大职工和工会干部政治生活中的一件大事，对于团结动员亿万职工充分发挥工人阶级主力军作用，在全面建成小康社会的伟大历史进程中再立新功，具有重要意义。我们对大会的召开表示热烈祝贺。</w:t>
      </w:r>
    </w:p>
    <w:p w:rsidR="00833895" w:rsidRPr="002E28A1" w:rsidRDefault="00833895" w:rsidP="00833895">
      <w:pPr>
        <w:widowControl/>
        <w:spacing w:line="50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color w:val="000000"/>
          <w:kern w:val="0"/>
          <w:sz w:val="32"/>
          <w:szCs w:val="32"/>
        </w:rPr>
        <w:t>过去5年，中国工会在党的领导下，紧紧围绕党和国家工作大局，顺应时代要求、适应社会变化，沿着中国特色社会主义道路阔步前进，各项工作取得显著成绩。工会组织体系更加健全，生机活力得以激发，凝聚力进一步增强；各级工会叫响“组织起来，切实维权”，不断完善职工群众权益维护机制，增强协调劳动关系促和谐的能力，组织动员广大职工为实现国民经济平稳健康发展、促进改革发展稳定作出了重大贡献。</w:t>
      </w:r>
    </w:p>
    <w:p w:rsidR="00833895" w:rsidRPr="002E28A1" w:rsidRDefault="00833895" w:rsidP="00833895">
      <w:pPr>
        <w:widowControl/>
        <w:spacing w:line="50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color w:val="000000"/>
          <w:kern w:val="0"/>
          <w:sz w:val="32"/>
          <w:szCs w:val="32"/>
        </w:rPr>
        <w:t>当前，为实现中华民族伟大复兴的中国梦而奋斗，成为凝聚亿万人民团结奋斗的强大正能量。工人阶级是我国的领导阶级，是我国先进生产力和生产关系的代表，是我们党最坚实最可靠的阶级基础，理应而且必须在这一伟大历史进程中发挥主力军作用。工人阶级要自觉把个人梦与中国梦紧密联系起来，时刻保持主人翁的姿态，以领跑者的豪情解读中国梦，以劳动者的佳绩共创中国梦，以创新者的精神托举中国梦。牢固树立中国特色社会主义理想信念，始终做坚持中国道路的柱石；自觉践行社会主义核心价值观，始终做弘扬</w:t>
      </w:r>
      <w:r w:rsidRPr="002E28A1">
        <w:rPr>
          <w:rFonts w:ascii="仿宋" w:eastAsia="仿宋" w:hAnsi="仿宋" w:cs="宋体"/>
          <w:color w:val="000000"/>
          <w:kern w:val="0"/>
          <w:sz w:val="32"/>
          <w:szCs w:val="32"/>
        </w:rPr>
        <w:lastRenderedPageBreak/>
        <w:t>中国精神的楷模；坚持以振兴中华为己任，充分发挥伟大创造力量，始终做凝聚中国力量的中坚。</w:t>
      </w:r>
    </w:p>
    <w:p w:rsidR="00833895" w:rsidRPr="002E28A1" w:rsidRDefault="00833895" w:rsidP="00833895">
      <w:pPr>
        <w:widowControl/>
        <w:spacing w:line="50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color w:val="000000"/>
          <w:kern w:val="0"/>
          <w:sz w:val="32"/>
          <w:szCs w:val="32"/>
        </w:rPr>
        <w:t>劳动是幸福的源泉，奋斗是梦想的路径。让崇尚劳动创造蔚然成风，让通过诚实劳动赢得美好生活成为社会共识，这是工人阶级充分发挥主力军作用的必然要求，也是激励全体人民矢志奋斗、共享人生出彩机会的关键。全社会都要贯彻“尊重劳动、尊重知识、尊重人才、尊重创造”的方针，让造福劳动者成为政策指向，维护和发展劳动者的利益，保障劳动者的权利。工会组织是党联系职工群众的桥梁和纽带，是职工利益的代表者和维护者，要牢记党的重托、不负职工期望，通过科学有效的方法擦亮“职工之家”的招牌，当好职工最可信赖的“娘家人”，始终致力于让职工群众享有更高质量的就业、更公平合理的收入、更充分的社会保障、更广泛的民主权利、更丰富的精神文化生活和更良好的生态环境，实现体面劳动、全面发展，把党的工运事业不断推向前进。</w:t>
      </w:r>
    </w:p>
    <w:p w:rsidR="00833895" w:rsidRPr="002E28A1" w:rsidRDefault="00833895" w:rsidP="00833895">
      <w:pPr>
        <w:widowControl/>
        <w:spacing w:line="50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color w:val="000000"/>
          <w:kern w:val="0"/>
          <w:sz w:val="32"/>
          <w:szCs w:val="32"/>
        </w:rPr>
        <w:t>当前，群众路线教育实践活动正在全党深入展开，各级党委政府要把全心全意依靠工人阶级这个指导方针贯彻到政策制定、工作推进全过程，落实到企业生产经营各方面；要加强和改善对工会的领导，支持工会开展工作，为工会工作提供更多资源和手段，为工会履职创造更好条件。</w:t>
      </w:r>
    </w:p>
    <w:p w:rsidR="00833895" w:rsidRPr="002E28A1" w:rsidRDefault="00833895" w:rsidP="00833895">
      <w:pPr>
        <w:widowControl/>
        <w:spacing w:line="500" w:lineRule="exact"/>
        <w:ind w:firstLineChars="200" w:firstLine="640"/>
        <w:jc w:val="left"/>
        <w:rPr>
          <w:rFonts w:ascii="仿宋" w:eastAsia="仿宋" w:hAnsi="仿宋" w:cs="宋体"/>
          <w:color w:val="000000"/>
          <w:kern w:val="0"/>
          <w:sz w:val="32"/>
          <w:szCs w:val="32"/>
        </w:rPr>
      </w:pPr>
      <w:r w:rsidRPr="002E28A1">
        <w:rPr>
          <w:rFonts w:ascii="仿宋" w:eastAsia="仿宋" w:hAnsi="仿宋" w:cs="宋体"/>
          <w:color w:val="000000"/>
          <w:kern w:val="0"/>
          <w:sz w:val="32"/>
          <w:szCs w:val="32"/>
        </w:rPr>
        <w:t>人民创造历史，劳动开创未来。我们相信，在实现中国梦的伟大征程中，中国特色社会主义工会发展道路一定会越走越宽广，包括工人阶级在内的亿万人民也将一路沐浴劳动的荣光，共同创造美好的明天。</w:t>
      </w:r>
    </w:p>
    <w:p w:rsidR="00833895" w:rsidRPr="002E28A1" w:rsidRDefault="00833895" w:rsidP="00833895">
      <w:pPr>
        <w:widowControl/>
        <w:spacing w:before="100" w:beforeAutospacing="1" w:after="100" w:afterAutospacing="1" w:line="540" w:lineRule="exact"/>
        <w:jc w:val="right"/>
        <w:rPr>
          <w:rFonts w:ascii="仿宋" w:eastAsia="仿宋" w:hAnsi="仿宋" w:cs="宋体"/>
          <w:color w:val="000000"/>
          <w:kern w:val="0"/>
          <w:sz w:val="32"/>
          <w:szCs w:val="32"/>
        </w:rPr>
      </w:pPr>
      <w:r w:rsidRPr="002E28A1">
        <w:rPr>
          <w:rFonts w:ascii="仿宋" w:eastAsia="仿宋" w:hAnsi="仿宋" w:cs="宋体" w:hint="eastAsia"/>
          <w:color w:val="000000"/>
          <w:kern w:val="0"/>
          <w:sz w:val="32"/>
          <w:szCs w:val="32"/>
        </w:rPr>
        <w:t>（来源于：</w:t>
      </w:r>
      <w:r w:rsidRPr="002E28A1">
        <w:rPr>
          <w:rFonts w:ascii="仿宋" w:eastAsia="仿宋" w:hAnsi="仿宋" w:cs="宋体"/>
          <w:color w:val="000000"/>
          <w:kern w:val="0"/>
          <w:sz w:val="32"/>
          <w:szCs w:val="32"/>
        </w:rPr>
        <w:t>人民日报</w:t>
      </w:r>
      <w:r w:rsidRPr="002E28A1">
        <w:rPr>
          <w:rFonts w:ascii="仿宋" w:eastAsia="仿宋" w:hAnsi="仿宋" w:cs="宋体" w:hint="eastAsia"/>
          <w:color w:val="000000"/>
          <w:kern w:val="0"/>
          <w:sz w:val="32"/>
          <w:szCs w:val="32"/>
        </w:rPr>
        <w:t xml:space="preserve">  </w:t>
      </w:r>
      <w:r w:rsidRPr="002E28A1">
        <w:rPr>
          <w:rFonts w:ascii="仿宋" w:eastAsia="仿宋" w:hAnsi="仿宋" w:cs="宋体"/>
          <w:color w:val="000000"/>
          <w:kern w:val="0"/>
          <w:sz w:val="32"/>
          <w:szCs w:val="32"/>
        </w:rPr>
        <w:t>2013年10月1</w:t>
      </w:r>
      <w:r w:rsidRPr="002E28A1">
        <w:rPr>
          <w:rFonts w:ascii="仿宋" w:eastAsia="仿宋" w:hAnsi="仿宋" w:cs="宋体" w:hint="eastAsia"/>
          <w:color w:val="000000"/>
          <w:kern w:val="0"/>
          <w:sz w:val="32"/>
          <w:szCs w:val="32"/>
        </w:rPr>
        <w:t>8</w:t>
      </w:r>
      <w:r w:rsidRPr="002E28A1">
        <w:rPr>
          <w:rFonts w:ascii="仿宋" w:eastAsia="仿宋" w:hAnsi="仿宋" w:cs="宋体"/>
          <w:color w:val="000000"/>
          <w:kern w:val="0"/>
          <w:sz w:val="32"/>
          <w:szCs w:val="32"/>
        </w:rPr>
        <w:t>日）</w:t>
      </w:r>
    </w:p>
    <w:p w:rsidR="00833895" w:rsidRPr="002E28A1" w:rsidRDefault="00833895" w:rsidP="00833895">
      <w:pPr>
        <w:rPr>
          <w:color w:val="000000"/>
        </w:rPr>
      </w:pPr>
    </w:p>
    <w:p w:rsidR="00833895" w:rsidRPr="002E28A1" w:rsidRDefault="00833895" w:rsidP="00833895">
      <w:pPr>
        <w:widowControl/>
        <w:jc w:val="center"/>
        <w:outlineLvl w:val="0"/>
        <w:rPr>
          <w:rFonts w:ascii="黑体" w:eastAsia="黑体" w:hAnsi="黑体" w:cs="宋体"/>
          <w:bCs/>
          <w:color w:val="000000"/>
          <w:kern w:val="36"/>
          <w:sz w:val="36"/>
          <w:szCs w:val="36"/>
        </w:rPr>
      </w:pPr>
      <w:r w:rsidRPr="002E28A1">
        <w:rPr>
          <w:rFonts w:ascii="黑体" w:eastAsia="黑体" w:hAnsi="黑体" w:cs="宋体" w:hint="eastAsia"/>
          <w:bCs/>
          <w:color w:val="000000"/>
          <w:kern w:val="36"/>
          <w:sz w:val="36"/>
          <w:szCs w:val="36"/>
        </w:rPr>
        <w:lastRenderedPageBreak/>
        <w:t>人民日报社论：</w:t>
      </w:r>
      <w:r w:rsidRPr="002E28A1">
        <w:rPr>
          <w:rFonts w:ascii="黑体" w:eastAsia="黑体" w:hAnsi="黑体" w:cs="宋体"/>
          <w:bCs/>
          <w:color w:val="000000"/>
          <w:kern w:val="36"/>
          <w:sz w:val="36"/>
          <w:szCs w:val="36"/>
        </w:rPr>
        <w:t>展巾帼之志　成梦想之美</w:t>
      </w:r>
    </w:p>
    <w:p w:rsidR="00833895" w:rsidRPr="002E28A1" w:rsidRDefault="00833895" w:rsidP="00833895">
      <w:pPr>
        <w:widowControl/>
        <w:jc w:val="center"/>
        <w:outlineLvl w:val="1"/>
        <w:rPr>
          <w:rFonts w:ascii="宋体" w:eastAsia="宋体" w:hAnsi="宋体" w:cs="宋体"/>
          <w:bCs/>
          <w:color w:val="000000"/>
          <w:kern w:val="0"/>
          <w:sz w:val="32"/>
          <w:szCs w:val="32"/>
        </w:rPr>
      </w:pPr>
      <w:r w:rsidRPr="002E28A1">
        <w:rPr>
          <w:rFonts w:ascii="宋体" w:eastAsia="宋体" w:hAnsi="宋体" w:cs="宋体"/>
          <w:bCs/>
          <w:color w:val="000000"/>
          <w:kern w:val="0"/>
          <w:sz w:val="32"/>
          <w:szCs w:val="32"/>
        </w:rPr>
        <w:t>——热烈祝贺中国妇女第十一次全国代表大会开幕</w:t>
      </w:r>
    </w:p>
    <w:p w:rsidR="00C53FBF" w:rsidRPr="002E28A1" w:rsidRDefault="00C53FBF" w:rsidP="00833895">
      <w:pPr>
        <w:pStyle w:val="a5"/>
        <w:spacing w:line="520" w:lineRule="exact"/>
        <w:ind w:firstLineChars="200" w:firstLine="640"/>
        <w:jc w:val="both"/>
        <w:rPr>
          <w:rFonts w:ascii="仿宋" w:eastAsia="仿宋" w:hAnsi="仿宋"/>
          <w:color w:val="000000"/>
          <w:sz w:val="32"/>
          <w:szCs w:val="32"/>
        </w:rPr>
      </w:pPr>
    </w:p>
    <w:p w:rsidR="00833895" w:rsidRPr="002E28A1" w:rsidRDefault="00833895" w:rsidP="00C53FBF">
      <w:pPr>
        <w:pStyle w:val="a5"/>
        <w:spacing w:line="500" w:lineRule="exact"/>
        <w:ind w:firstLineChars="200" w:firstLine="640"/>
        <w:rPr>
          <w:rFonts w:ascii="仿宋" w:eastAsia="仿宋" w:hAnsi="仿宋"/>
          <w:color w:val="000000"/>
          <w:sz w:val="32"/>
          <w:szCs w:val="32"/>
        </w:rPr>
      </w:pPr>
      <w:r w:rsidRPr="002E28A1">
        <w:rPr>
          <w:rFonts w:ascii="仿宋" w:eastAsia="仿宋" w:hAnsi="仿宋"/>
          <w:color w:val="000000"/>
          <w:sz w:val="32"/>
          <w:szCs w:val="32"/>
        </w:rPr>
        <w:t>今天，中国妇女第十一次全国代表大会在京隆重开幕。这是占我国人口半数的女性同胞的温暖节日，也是她们政治生活中的一件大事，对于激发“半边天”的无穷力量，共同致力于全面建成小康社会伟业具有重要意义。我们对大会的召开表示热烈祝贺。</w:t>
      </w:r>
    </w:p>
    <w:p w:rsidR="00833895" w:rsidRPr="002E28A1" w:rsidRDefault="00833895" w:rsidP="00C53FBF">
      <w:pPr>
        <w:pStyle w:val="a5"/>
        <w:spacing w:line="500" w:lineRule="exact"/>
        <w:ind w:firstLineChars="200" w:firstLine="640"/>
        <w:rPr>
          <w:rFonts w:ascii="仿宋" w:eastAsia="仿宋" w:hAnsi="仿宋"/>
          <w:color w:val="000000"/>
          <w:sz w:val="32"/>
          <w:szCs w:val="32"/>
        </w:rPr>
      </w:pPr>
      <w:r w:rsidRPr="002E28A1">
        <w:rPr>
          <w:rFonts w:ascii="仿宋" w:eastAsia="仿宋" w:hAnsi="仿宋"/>
          <w:color w:val="000000"/>
          <w:sz w:val="32"/>
          <w:szCs w:val="32"/>
        </w:rPr>
        <w:t>争取妇女解放与发展、实现男女平等，始终是我们党的奋斗目标之一。中国妇女十大以来的5年，党和国家一系列决策部署次第展开，我国妇女事业局面大开，妇女全面发展得到进一步实现。各级妇联在党的领导下，围绕中心、服务大局，立足职能、服务妇女，组织活力不断增强，团结动员各行各业妇女建功立业，为完成改革发展稳定的繁重任务作出了卓越贡献。</w:t>
      </w:r>
    </w:p>
    <w:p w:rsidR="00833895" w:rsidRPr="002E28A1" w:rsidRDefault="00833895" w:rsidP="00C53FBF">
      <w:pPr>
        <w:pStyle w:val="a5"/>
        <w:spacing w:line="500" w:lineRule="exact"/>
        <w:ind w:firstLineChars="200" w:firstLine="640"/>
        <w:rPr>
          <w:rFonts w:ascii="仿宋" w:eastAsia="仿宋" w:hAnsi="仿宋"/>
          <w:color w:val="000000"/>
          <w:sz w:val="32"/>
          <w:szCs w:val="32"/>
        </w:rPr>
      </w:pPr>
      <w:r w:rsidRPr="002E28A1">
        <w:rPr>
          <w:rFonts w:ascii="仿宋" w:eastAsia="仿宋" w:hAnsi="仿宋"/>
          <w:color w:val="000000"/>
          <w:sz w:val="32"/>
          <w:szCs w:val="32"/>
        </w:rPr>
        <w:t>历史已经昭示，女性始终是推动社会进步和人类发展的伟大力量。在实现中国梦的伟大征程中，女性力量同样不可或缺。一个民主富强文明和谐的现代中国，必然是一个女性创造潜能得以释放、男女两性平等和谐发展的中国。实践充分证明，女性在社会和家庭中承担着不可代替的角色，她们一方面是劳动者和建设者，在经济社会发展中创造出“巾帼不逊须眉”的业绩；同时，女性的优势和特质，又让她们在推动社会文明进步中发挥着独特优势。面对越来越近的民族梦想，秉持勤劳、勇敢、善良等优良传统的中国妇女要肩负起光荣使命，自觉坚持中国道路，弘扬中国精神，凝聚中国</w:t>
      </w:r>
      <w:r w:rsidRPr="002E28A1">
        <w:rPr>
          <w:rFonts w:ascii="仿宋" w:eastAsia="仿宋" w:hAnsi="仿宋"/>
          <w:color w:val="000000"/>
          <w:sz w:val="32"/>
          <w:szCs w:val="32"/>
        </w:rPr>
        <w:lastRenderedPageBreak/>
        <w:t>力量，在实现中国梦的火热实践中，尽情展现“自尊、自信、自立、自强”的时代风采。</w:t>
      </w:r>
    </w:p>
    <w:p w:rsidR="00833895" w:rsidRPr="002E28A1" w:rsidRDefault="00833895" w:rsidP="00C53FBF">
      <w:pPr>
        <w:pStyle w:val="a5"/>
        <w:spacing w:line="500" w:lineRule="exact"/>
        <w:ind w:firstLineChars="200" w:firstLine="640"/>
        <w:rPr>
          <w:rFonts w:ascii="仿宋" w:eastAsia="仿宋" w:hAnsi="仿宋"/>
          <w:color w:val="000000"/>
          <w:sz w:val="32"/>
          <w:szCs w:val="32"/>
        </w:rPr>
      </w:pPr>
      <w:r w:rsidRPr="002E28A1">
        <w:rPr>
          <w:rFonts w:ascii="仿宋" w:eastAsia="仿宋" w:hAnsi="仿宋"/>
          <w:color w:val="000000"/>
          <w:sz w:val="32"/>
          <w:szCs w:val="32"/>
        </w:rPr>
        <w:t>男女平等是我国的基本国策，是我们对国际社会的郑重承诺，也是广大妇女的一种现实权利。实现好、维护好、发展好这种权利，事关每一位女性的身心健康和幸福美满，也直接关系到广大妇女的积极性、主动性和创造性能否得以激发。立足当下，与时代同进步的中国妇女呈现出生活方式多样、利益诉求多元的新特点，妇女工作面临新课题。作为党和政府联系妇女群众的桥梁和纽带，代表和维护妇女权益、促进男女平等，是妇联组织的基本职能。各级妇联组织要准确把握不同妇女群体的需求，反映她们的心声，创新工作方式和载体，倾情帮助她们解决创业就业、参政议政等方面的突出问题，筑牢团结向上的精神家园，不断积聚巾帼正能量，把自己建设成为名副其实的“坚强阵地”和“温暖之家”。</w:t>
      </w:r>
    </w:p>
    <w:p w:rsidR="00833895" w:rsidRPr="002E28A1" w:rsidRDefault="00833895" w:rsidP="00C53FBF">
      <w:pPr>
        <w:pStyle w:val="a5"/>
        <w:spacing w:line="500" w:lineRule="exact"/>
        <w:ind w:firstLineChars="200" w:firstLine="640"/>
        <w:rPr>
          <w:rFonts w:ascii="仿宋" w:eastAsia="仿宋" w:hAnsi="仿宋"/>
          <w:color w:val="000000"/>
          <w:sz w:val="32"/>
          <w:szCs w:val="32"/>
        </w:rPr>
      </w:pPr>
      <w:r w:rsidRPr="002E28A1">
        <w:rPr>
          <w:rFonts w:ascii="仿宋" w:eastAsia="仿宋" w:hAnsi="仿宋"/>
          <w:color w:val="000000"/>
          <w:sz w:val="32"/>
          <w:szCs w:val="32"/>
        </w:rPr>
        <w:t>当前，群众路线教育实践活动正在全党深入展开。妇女工作是党的群众工作的重要内容，妇女发展是人的全面发展的题中应有之义。各级党委和政府要进一步探索有效机制，使男女平等基本国策真正落实到经济社会发展的各个领域和社会生活的各个方面；进一步采取措施，促进妇女平等参与发展、平等享有发展成果；加强对妇联组织的领导和工作指导，支持妇联组织依照法律和章程创造性地开展工作，动员全社会为妇女事业和妇女工作创造良好环境和条件。</w:t>
      </w:r>
    </w:p>
    <w:p w:rsidR="00833895" w:rsidRPr="002E28A1" w:rsidRDefault="00833895" w:rsidP="00C53FBF">
      <w:pPr>
        <w:pStyle w:val="a5"/>
        <w:spacing w:line="500" w:lineRule="exact"/>
        <w:ind w:firstLineChars="200" w:firstLine="640"/>
        <w:rPr>
          <w:rFonts w:ascii="仿宋" w:eastAsia="仿宋" w:hAnsi="仿宋"/>
          <w:color w:val="000000"/>
          <w:sz w:val="32"/>
          <w:szCs w:val="32"/>
        </w:rPr>
      </w:pPr>
      <w:r w:rsidRPr="002E28A1">
        <w:rPr>
          <w:rFonts w:ascii="仿宋" w:eastAsia="仿宋" w:hAnsi="仿宋"/>
          <w:color w:val="000000"/>
          <w:sz w:val="32"/>
          <w:szCs w:val="32"/>
        </w:rPr>
        <w:t>梦想无限美，奋斗正当时。民族复兴为妇女解放事业开辟了更加灿烂的前景，也召唤广大妇女在实现民族复兴中国梦的过程中建功立业，激扬巾帼之志、奉献巾帼之功，收获自己的美丽人生。</w:t>
      </w:r>
      <w:r w:rsidRPr="002E28A1">
        <w:rPr>
          <w:rFonts w:ascii="仿宋" w:eastAsia="仿宋" w:hAnsi="仿宋" w:hint="eastAsia"/>
          <w:color w:val="000000"/>
          <w:sz w:val="32"/>
          <w:szCs w:val="32"/>
        </w:rPr>
        <w:t>（来源于：人民日报 2013年10月28日）</w:t>
      </w:r>
    </w:p>
    <w:p w:rsidR="00833895" w:rsidRPr="002E28A1" w:rsidRDefault="00833895" w:rsidP="00833895">
      <w:pPr>
        <w:widowControl/>
        <w:jc w:val="center"/>
        <w:outlineLvl w:val="0"/>
        <w:rPr>
          <w:rFonts w:ascii="黑体" w:eastAsia="黑体" w:hAnsi="黑体" w:cs="宋体"/>
          <w:bCs/>
          <w:color w:val="000000"/>
          <w:kern w:val="36"/>
          <w:sz w:val="36"/>
          <w:szCs w:val="36"/>
        </w:rPr>
      </w:pPr>
      <w:r w:rsidRPr="002E28A1">
        <w:rPr>
          <w:rFonts w:ascii="黑体" w:eastAsia="黑体" w:hAnsi="黑体" w:cs="宋体" w:hint="eastAsia"/>
          <w:bCs/>
          <w:color w:val="000000"/>
          <w:kern w:val="36"/>
          <w:sz w:val="36"/>
          <w:szCs w:val="36"/>
        </w:rPr>
        <w:lastRenderedPageBreak/>
        <w:t>人民日报评论员：</w:t>
      </w:r>
      <w:r w:rsidRPr="002E28A1">
        <w:rPr>
          <w:rFonts w:ascii="黑体" w:eastAsia="黑体" w:hAnsi="黑体" w:cs="宋体"/>
          <w:bCs/>
          <w:color w:val="000000"/>
          <w:kern w:val="36"/>
          <w:sz w:val="36"/>
          <w:szCs w:val="36"/>
        </w:rPr>
        <w:t>深化改革激扬发展活力</w:t>
      </w:r>
    </w:p>
    <w:p w:rsidR="00833895" w:rsidRPr="002E28A1" w:rsidRDefault="00833895" w:rsidP="00833895">
      <w:pPr>
        <w:widowControl/>
        <w:jc w:val="center"/>
        <w:outlineLvl w:val="1"/>
        <w:rPr>
          <w:rFonts w:ascii="宋体" w:eastAsia="宋体" w:hAnsi="宋体" w:cs="宋体"/>
          <w:bCs/>
          <w:color w:val="000000"/>
          <w:kern w:val="0"/>
          <w:sz w:val="32"/>
          <w:szCs w:val="32"/>
        </w:rPr>
      </w:pPr>
      <w:r w:rsidRPr="002E28A1">
        <w:rPr>
          <w:rFonts w:ascii="宋体" w:eastAsia="宋体" w:hAnsi="宋体" w:cs="宋体"/>
          <w:bCs/>
          <w:color w:val="000000"/>
          <w:kern w:val="0"/>
          <w:sz w:val="32"/>
          <w:szCs w:val="32"/>
        </w:rPr>
        <w:t>——四论“中国信心”从何而来</w:t>
      </w:r>
    </w:p>
    <w:p w:rsidR="00C53FBF" w:rsidRPr="002E28A1" w:rsidRDefault="00C53FBF" w:rsidP="00833895">
      <w:pPr>
        <w:pStyle w:val="a5"/>
        <w:spacing w:line="500" w:lineRule="exact"/>
        <w:ind w:firstLineChars="200" w:firstLine="640"/>
        <w:jc w:val="both"/>
        <w:rPr>
          <w:rFonts w:ascii="仿宋" w:eastAsia="仿宋" w:hAnsi="仿宋"/>
          <w:color w:val="000000"/>
          <w:sz w:val="32"/>
          <w:szCs w:val="32"/>
        </w:rPr>
      </w:pPr>
    </w:p>
    <w:p w:rsidR="00833895" w:rsidRPr="002E28A1" w:rsidRDefault="00833895" w:rsidP="00C53FBF">
      <w:pPr>
        <w:pStyle w:val="a5"/>
        <w:spacing w:line="520" w:lineRule="exact"/>
        <w:ind w:firstLineChars="200" w:firstLine="640"/>
        <w:jc w:val="both"/>
        <w:rPr>
          <w:rFonts w:ascii="仿宋" w:eastAsia="仿宋" w:hAnsi="仿宋"/>
          <w:color w:val="000000"/>
          <w:sz w:val="32"/>
          <w:szCs w:val="32"/>
        </w:rPr>
      </w:pPr>
      <w:r w:rsidRPr="002E28A1">
        <w:rPr>
          <w:rFonts w:ascii="仿宋" w:eastAsia="仿宋" w:hAnsi="仿宋"/>
          <w:color w:val="000000"/>
          <w:sz w:val="32"/>
          <w:szCs w:val="32"/>
        </w:rPr>
        <w:t>取消和下放200多项行政审批事项，进一步简政放权；加快推进经济结构改革，在涉国计民生的多个领域放宽市场准入；在上海建立自由贸易试验区，重点在投资准入、服务贸易领域扩大开放……今年以来，我国推进改革的领域之广、决心之大，令人振奋。</w:t>
      </w:r>
    </w:p>
    <w:p w:rsidR="00833895" w:rsidRPr="002E28A1" w:rsidRDefault="00833895" w:rsidP="00C53FBF">
      <w:pPr>
        <w:pStyle w:val="a5"/>
        <w:spacing w:line="520" w:lineRule="exact"/>
        <w:ind w:firstLineChars="200" w:firstLine="640"/>
        <w:jc w:val="both"/>
        <w:rPr>
          <w:rFonts w:ascii="仿宋" w:eastAsia="仿宋" w:hAnsi="仿宋"/>
          <w:color w:val="000000"/>
          <w:sz w:val="32"/>
          <w:szCs w:val="32"/>
        </w:rPr>
      </w:pPr>
      <w:r w:rsidRPr="002E28A1">
        <w:rPr>
          <w:rFonts w:ascii="仿宋" w:eastAsia="仿宋" w:hAnsi="仿宋"/>
          <w:color w:val="000000"/>
          <w:sz w:val="32"/>
          <w:szCs w:val="32"/>
        </w:rPr>
        <w:t>在增速放缓之后，中国经济航船依然走得更稳更远。穿越重重疑虑，通过一系列稳健有度的顶层设计和地方探索，改革正在给世人注入信心。正如习近平总书记日前在印尼巴厘岛的重要演讲中指出的，改革之路从无坦途。惟其艰难，才更显勇毅；惟其笃行，才弥足珍贵。</w:t>
      </w:r>
    </w:p>
    <w:p w:rsidR="00833895" w:rsidRPr="002E28A1" w:rsidRDefault="00833895" w:rsidP="00C53FBF">
      <w:pPr>
        <w:pStyle w:val="a5"/>
        <w:spacing w:line="520" w:lineRule="exact"/>
        <w:ind w:firstLineChars="200" w:firstLine="640"/>
        <w:jc w:val="both"/>
        <w:rPr>
          <w:rFonts w:ascii="仿宋" w:eastAsia="仿宋" w:hAnsi="仿宋"/>
          <w:color w:val="000000"/>
          <w:sz w:val="32"/>
          <w:szCs w:val="32"/>
        </w:rPr>
      </w:pPr>
      <w:r w:rsidRPr="002E28A1">
        <w:rPr>
          <w:rFonts w:ascii="仿宋" w:eastAsia="仿宋" w:hAnsi="仿宋"/>
          <w:color w:val="000000"/>
          <w:sz w:val="32"/>
          <w:szCs w:val="32"/>
        </w:rPr>
        <w:t>对当下中国而言，发展依然是第一要务，但发展的活力从哪里来？中国的现代化建设进程告诉我们，通过改革理顺政府与市场的关系，让“无形的手”充分施展，让“有形的手”更加有效，是激发发展活力的重要途径。政府做减法，市场增活力。循着这一思路，今年以来，我国减少和下放了一批投资审批事项，将注册资本实缴制改为认缴制，简化工商登记程序等商事登记改革内容，努力为包括外资企业在内的各类市场企业主体创造更为公平、公正、规范、透明的竞争环境，激发市场主体创造力。</w:t>
      </w:r>
    </w:p>
    <w:p w:rsidR="00833895" w:rsidRPr="002E28A1" w:rsidRDefault="00833895" w:rsidP="00C53FBF">
      <w:pPr>
        <w:pStyle w:val="a5"/>
        <w:spacing w:line="520" w:lineRule="exact"/>
        <w:ind w:firstLineChars="200" w:firstLine="640"/>
        <w:jc w:val="both"/>
        <w:rPr>
          <w:rFonts w:ascii="仿宋" w:eastAsia="仿宋" w:hAnsi="仿宋"/>
          <w:color w:val="000000"/>
          <w:sz w:val="32"/>
          <w:szCs w:val="32"/>
        </w:rPr>
      </w:pPr>
      <w:r w:rsidRPr="002E28A1">
        <w:rPr>
          <w:rFonts w:ascii="仿宋" w:eastAsia="仿宋" w:hAnsi="仿宋"/>
          <w:color w:val="000000"/>
          <w:sz w:val="32"/>
          <w:szCs w:val="32"/>
        </w:rPr>
        <w:lastRenderedPageBreak/>
        <w:t>改革之船需要创新续航。创新既包括技术创新，也包括理念、制度和机制创新。坚持创新引领，通过利率市场化、信贷资产证券化试点等改革措施，为经济发展注入金融创新活力；积极推动政府向社会购买服务，加快形成公共服务新机制；各地大刀阔斧优化行政流程，推出“集装箱式”审批、网上审批……今年以来，一系列创新措施，有效推进了经济的提质增效和发展的转型升级。</w:t>
      </w:r>
    </w:p>
    <w:p w:rsidR="00833895" w:rsidRPr="002E28A1" w:rsidRDefault="00833895" w:rsidP="00C53FBF">
      <w:pPr>
        <w:pStyle w:val="a5"/>
        <w:spacing w:line="520" w:lineRule="exact"/>
        <w:ind w:firstLineChars="200" w:firstLine="640"/>
        <w:jc w:val="both"/>
        <w:rPr>
          <w:rFonts w:ascii="仿宋" w:eastAsia="仿宋" w:hAnsi="仿宋"/>
          <w:color w:val="000000"/>
          <w:sz w:val="32"/>
          <w:szCs w:val="32"/>
        </w:rPr>
      </w:pPr>
      <w:r w:rsidRPr="002E28A1">
        <w:rPr>
          <w:rFonts w:ascii="仿宋" w:eastAsia="仿宋" w:hAnsi="仿宋"/>
          <w:color w:val="000000"/>
          <w:sz w:val="32"/>
          <w:szCs w:val="32"/>
        </w:rPr>
        <w:t>30多年的改革经验告诉我们，社会资本和小微企业的活跃程度，反映着经济活力和市场信心。激发这些社会主体的活力，也是经济发展“第二季”的重点所在。今年5月，国务院常务会议提出，形成铁路投融资体制改革方案，鼓励社会资本投资建设铁路；出台《关于金融支持小微企业发展的实施意见》，加大对小微企业金融服务的政策支持力度，全面营造良好的小微金融发展环境，用制度创新激活改革内生动力，为市场增加了信心。</w:t>
      </w:r>
    </w:p>
    <w:p w:rsidR="00833895" w:rsidRPr="002E28A1" w:rsidRDefault="00833895" w:rsidP="00C53FBF">
      <w:pPr>
        <w:pStyle w:val="a5"/>
        <w:spacing w:line="520" w:lineRule="exact"/>
        <w:ind w:firstLineChars="200" w:firstLine="640"/>
        <w:jc w:val="both"/>
        <w:rPr>
          <w:rFonts w:ascii="仿宋" w:eastAsia="仿宋" w:hAnsi="仿宋"/>
          <w:color w:val="000000"/>
          <w:sz w:val="32"/>
          <w:szCs w:val="32"/>
        </w:rPr>
      </w:pPr>
      <w:r w:rsidRPr="002E28A1">
        <w:rPr>
          <w:rFonts w:ascii="仿宋" w:eastAsia="仿宋" w:hAnsi="仿宋"/>
          <w:color w:val="000000"/>
          <w:sz w:val="32"/>
          <w:szCs w:val="32"/>
        </w:rPr>
        <w:t>数据表明，自今年2月份以来，我国实际使用外资连续8个月实现正增长，预计全年吸收外资规模仍将保持相对稳定。“中国大磁场”的存在，有力说明投资者对华投资的信心没有改变。这也是30多年来，改革与开放相辅相成的一个缩影。2012年，我国与周边国家贸易额超过了与欧洲、美国的贸易额之和；在国际金融危机的背景下，对亚洲经济增长贡献率超过50%，中国经济正在同世界经济深度交融。以开放促改革，以改革促发展，让中国与世界彼此受惠、相互得益，这依然是中国改革的不变逻辑，也是世界对中国信心的最好注脚。</w:t>
      </w:r>
    </w:p>
    <w:p w:rsidR="00833895" w:rsidRPr="002E28A1" w:rsidRDefault="00833895" w:rsidP="00C53FBF">
      <w:pPr>
        <w:pStyle w:val="a5"/>
        <w:spacing w:line="520" w:lineRule="exact"/>
        <w:ind w:firstLineChars="200" w:firstLine="640"/>
        <w:jc w:val="both"/>
        <w:rPr>
          <w:rFonts w:ascii="仿宋" w:eastAsia="仿宋" w:hAnsi="仿宋"/>
          <w:color w:val="000000"/>
          <w:sz w:val="32"/>
          <w:szCs w:val="32"/>
        </w:rPr>
      </w:pPr>
      <w:r w:rsidRPr="002E28A1">
        <w:rPr>
          <w:rFonts w:ascii="仿宋" w:eastAsia="仿宋" w:hAnsi="仿宋"/>
          <w:color w:val="000000"/>
          <w:sz w:val="32"/>
          <w:szCs w:val="32"/>
        </w:rPr>
        <w:lastRenderedPageBreak/>
        <w:t>曾有外电评价，中国的改革发展是人类历史上涉及人数最多、经济当量最大、全球影响最强的巨大系统工程。通过改革，中国正在逐步成长为区域发展的动力之源；通过创新，中国正加深与其他国家的产业链和价值链融合，继续担当世界经济的稳定之锚。当世界的目光转向东方之际，我们破浪扬帆、信心满怀。</w:t>
      </w:r>
    </w:p>
    <w:p w:rsidR="00833895" w:rsidRPr="002E28A1" w:rsidRDefault="00833895" w:rsidP="00C53FBF">
      <w:pPr>
        <w:spacing w:line="520" w:lineRule="exact"/>
        <w:ind w:firstLineChars="200" w:firstLine="640"/>
        <w:jc w:val="right"/>
        <w:rPr>
          <w:rFonts w:ascii="仿宋" w:eastAsia="仿宋" w:hAnsi="仿宋"/>
          <w:color w:val="000000"/>
          <w:sz w:val="32"/>
          <w:szCs w:val="32"/>
        </w:rPr>
      </w:pPr>
      <w:r w:rsidRPr="002E28A1">
        <w:rPr>
          <w:rFonts w:ascii="仿宋" w:eastAsia="仿宋" w:hAnsi="仿宋" w:hint="eastAsia"/>
          <w:color w:val="000000"/>
          <w:sz w:val="32"/>
          <w:szCs w:val="32"/>
        </w:rPr>
        <w:t>（来源于：人民日报 2013年10月25日）</w:t>
      </w:r>
    </w:p>
    <w:p w:rsidR="00475E48" w:rsidRPr="002E28A1" w:rsidRDefault="00833895">
      <w:pPr>
        <w:widowControl/>
        <w:jc w:val="left"/>
        <w:rPr>
          <w:color w:val="000000"/>
          <w:sz w:val="24"/>
          <w:szCs w:val="24"/>
        </w:rPr>
      </w:pPr>
      <w:r w:rsidRPr="002E28A1">
        <w:rPr>
          <w:color w:val="000000"/>
          <w:sz w:val="24"/>
          <w:szCs w:val="24"/>
        </w:rPr>
        <w:br w:type="page"/>
      </w:r>
    </w:p>
    <w:p w:rsidR="00475E48" w:rsidRPr="002E28A1" w:rsidRDefault="00475E48" w:rsidP="00475E48">
      <w:pPr>
        <w:jc w:val="center"/>
        <w:rPr>
          <w:rFonts w:ascii="黑体" w:eastAsia="黑体" w:hAnsi="黑体"/>
          <w:color w:val="000000"/>
          <w:sz w:val="36"/>
          <w:szCs w:val="36"/>
        </w:rPr>
      </w:pPr>
      <w:r w:rsidRPr="002E28A1">
        <w:rPr>
          <w:rFonts w:ascii="黑体" w:eastAsia="黑体" w:hAnsi="黑体"/>
          <w:color w:val="000000"/>
          <w:sz w:val="36"/>
          <w:szCs w:val="36"/>
        </w:rPr>
        <w:lastRenderedPageBreak/>
        <w:t>中国特色社会主义理论体系的最新成果</w:t>
      </w:r>
    </w:p>
    <w:p w:rsidR="00C53FBF" w:rsidRPr="002E28A1" w:rsidRDefault="00C53FBF" w:rsidP="00475E48">
      <w:pPr>
        <w:pStyle w:val="a5"/>
        <w:spacing w:line="520" w:lineRule="exact"/>
        <w:ind w:firstLineChars="200" w:firstLine="640"/>
        <w:rPr>
          <w:rFonts w:ascii="仿宋" w:eastAsia="仿宋" w:hAnsi="仿宋"/>
          <w:color w:val="000000"/>
          <w:sz w:val="32"/>
          <w:szCs w:val="32"/>
        </w:rPr>
      </w:pPr>
    </w:p>
    <w:p w:rsidR="00475E48" w:rsidRPr="002E28A1" w:rsidRDefault="00475E48" w:rsidP="00C53FBF">
      <w:pPr>
        <w:pStyle w:val="a5"/>
        <w:spacing w:line="500" w:lineRule="exact"/>
        <w:ind w:firstLineChars="200" w:firstLine="640"/>
        <w:rPr>
          <w:rFonts w:ascii="仿宋" w:eastAsia="仿宋" w:hAnsi="仿宋"/>
          <w:color w:val="000000"/>
          <w:sz w:val="32"/>
          <w:szCs w:val="32"/>
        </w:rPr>
      </w:pPr>
      <w:r w:rsidRPr="002E28A1">
        <w:rPr>
          <w:rFonts w:ascii="仿宋" w:eastAsia="仿宋" w:hAnsi="仿宋"/>
          <w:color w:val="000000"/>
          <w:sz w:val="32"/>
          <w:szCs w:val="32"/>
        </w:rPr>
        <w:t>与时俱进推进理论创新，是我们党始终保持生机活力的重要保证。科学发展观是中国特色社会主义理论体系最新成果，是马克思主义基本原理同当代中国实际和时代特征相结合的产物，是马克思主义关于发展的世界观和方法论的集中体现。</w:t>
      </w:r>
    </w:p>
    <w:p w:rsidR="00475E48" w:rsidRPr="002E28A1" w:rsidRDefault="00475E48" w:rsidP="00C53FBF">
      <w:pPr>
        <w:pStyle w:val="a5"/>
        <w:spacing w:line="500" w:lineRule="exact"/>
        <w:ind w:firstLineChars="200" w:firstLine="643"/>
        <w:rPr>
          <w:rFonts w:ascii="仿宋" w:eastAsia="仿宋" w:hAnsi="仿宋"/>
          <w:color w:val="000000"/>
          <w:sz w:val="32"/>
          <w:szCs w:val="32"/>
        </w:rPr>
      </w:pPr>
      <w:r w:rsidRPr="002E28A1">
        <w:rPr>
          <w:rStyle w:val="a6"/>
          <w:rFonts w:ascii="仿宋" w:eastAsia="仿宋" w:hAnsi="仿宋"/>
          <w:color w:val="000000"/>
          <w:sz w:val="32"/>
          <w:szCs w:val="32"/>
        </w:rPr>
        <w:t>科学发展观体现当代中国和当今世界发展新要求，具有强烈的时代性</w:t>
      </w:r>
    </w:p>
    <w:p w:rsidR="00475E48" w:rsidRPr="002E28A1" w:rsidRDefault="00475E48" w:rsidP="00C53FBF">
      <w:pPr>
        <w:pStyle w:val="a5"/>
        <w:spacing w:line="500" w:lineRule="exact"/>
        <w:ind w:firstLineChars="200" w:firstLine="640"/>
        <w:rPr>
          <w:rFonts w:ascii="仿宋" w:eastAsia="仿宋" w:hAnsi="仿宋"/>
          <w:color w:val="000000"/>
          <w:sz w:val="32"/>
          <w:szCs w:val="32"/>
        </w:rPr>
      </w:pPr>
      <w:r w:rsidRPr="002E28A1">
        <w:rPr>
          <w:rFonts w:ascii="仿宋" w:eastAsia="仿宋" w:hAnsi="仿宋"/>
          <w:color w:val="000000"/>
          <w:sz w:val="32"/>
          <w:szCs w:val="32"/>
        </w:rPr>
        <w:t>理论在一个国家实现的程度，取决于理论满足需要的程度。中国特色社会主义伟大实践，以亿万人民群众为主体，具有一往无前的创造性，总是在前进中开辟认识真理的道路。科学发展观就是在深刻把握我国基本国情和新的阶段性特征，深刻分析国际形势、顺应世界发展趋势、借鉴国外发展经验的基础上形成和发展的。</w:t>
      </w:r>
    </w:p>
    <w:p w:rsidR="00475E48" w:rsidRPr="002E28A1" w:rsidRDefault="00475E48" w:rsidP="00C53FBF">
      <w:pPr>
        <w:pStyle w:val="a5"/>
        <w:spacing w:line="500" w:lineRule="exact"/>
        <w:ind w:firstLineChars="200" w:firstLine="640"/>
        <w:rPr>
          <w:rFonts w:ascii="仿宋" w:eastAsia="仿宋" w:hAnsi="仿宋"/>
          <w:color w:val="000000"/>
          <w:sz w:val="32"/>
          <w:szCs w:val="32"/>
        </w:rPr>
      </w:pPr>
      <w:r w:rsidRPr="002E28A1">
        <w:rPr>
          <w:rFonts w:ascii="仿宋" w:eastAsia="仿宋" w:hAnsi="仿宋"/>
          <w:color w:val="000000"/>
          <w:sz w:val="32"/>
          <w:szCs w:val="32"/>
        </w:rPr>
        <w:t>进入新世纪新阶段，我国进入发展关键期、改革攻坚期、矛盾凸显期，经济社会发展呈现一系列新的阶段性特征，发展不平衡、不协调、不可持续问题日益突出，长期积累的深层次矛盾、体制机制弊端日益显现，资源环境约束趋紧、环境污染严重、生态系统退化形势严峻，高投入、高排放、高污染、低质量、低效益的粗放发展方式难以为继。抓紧解决这些问题，走出一条经济社会持续健康发展之路，呼唤新的理论指导。科学发展观以全新的视野，对当代中国发展遇到的一系列重大现实问题作出科学回答。提出以科学发展为主</w:t>
      </w:r>
      <w:r w:rsidRPr="002E28A1">
        <w:rPr>
          <w:rFonts w:ascii="仿宋" w:eastAsia="仿宋" w:hAnsi="仿宋"/>
          <w:color w:val="000000"/>
          <w:sz w:val="32"/>
          <w:szCs w:val="32"/>
        </w:rPr>
        <w:lastRenderedPageBreak/>
        <w:t>题，以加快转变经济发展方式为主线，把推动发展的立足点转到提高质量和效益上来，激发各类市场主体新活力，增强创新驱动发展新动力，构建现代产业新体系，培育开放型经济新优势，使经济发展更多依靠内需特别是消费需求拉动，更多依靠现代服务业和战略性新兴产业带动，更多依靠科技进步、劳动者素质提高、管理创新驱动，更多依靠节约资源和循环经济推动，更多依靠城乡区域发展协调互动。强调坚持走中国特色新型工业化、信息化、城镇化、农业现代化道路并促进这“四化”同步发展，推动信息化和工业化深度融合、工业化和城镇化良性互动、城镇化和农业现代化相互协调。强调深入实施科教兴国战略、人才强国战略、可持续发展战略，加快形成有利于科学发展的体制机制，不断实现科学发展、和谐发展、和平发展，等等。这些科学发展观所蕴涵的新的发展理念，对于把握发展规律，破解当代中国发展难题，无疑是至关重要和十分及时的。</w:t>
      </w:r>
    </w:p>
    <w:p w:rsidR="00475E48" w:rsidRPr="002E28A1" w:rsidRDefault="00475E48" w:rsidP="00C53FBF">
      <w:pPr>
        <w:pStyle w:val="a5"/>
        <w:spacing w:line="500" w:lineRule="exact"/>
        <w:ind w:firstLineChars="200" w:firstLine="640"/>
        <w:rPr>
          <w:rFonts w:ascii="仿宋" w:eastAsia="仿宋" w:hAnsi="仿宋"/>
          <w:color w:val="000000"/>
          <w:sz w:val="32"/>
          <w:szCs w:val="32"/>
        </w:rPr>
      </w:pPr>
      <w:r w:rsidRPr="002E28A1">
        <w:rPr>
          <w:rFonts w:ascii="仿宋" w:eastAsia="仿宋" w:hAnsi="仿宋"/>
          <w:color w:val="000000"/>
          <w:sz w:val="32"/>
          <w:szCs w:val="32"/>
        </w:rPr>
        <w:t>新世纪以来，世界多极化、经济全球化深入发展，科技革命加速推进，全球和区域合作方兴未艾，国与国相互依存日益紧密，当代中国同世界各国关系发生历史性变化，我们面临的机遇和挑战前所未有，但仍处于可以大有作为的重要战略机遇期。国际金融危机爆发以来，国际经济形势出现两个明显趋势：一个是，全球经济正进入深度调整和转型期。发达国家纷纷推出“再工业化”战略，力图抢占发展实体经济的制高点。发展中国家也加大科技投入，加速发展具有比较优势的产业和技术，谋求实现跨越式发展。美欧日等西方发达国家试图重塑国际贸易更高标准与投资新规则，以应对新兴经济体的挑战。这其中既隐藏着合作机遇，又蕴含着竞争压力。另一个是，一些国家发展模式出现这样那样问题，</w:t>
      </w:r>
      <w:r w:rsidRPr="002E28A1">
        <w:rPr>
          <w:rFonts w:ascii="仿宋" w:eastAsia="仿宋" w:hAnsi="仿宋"/>
          <w:color w:val="000000"/>
          <w:sz w:val="32"/>
          <w:szCs w:val="32"/>
        </w:rPr>
        <w:lastRenderedPageBreak/>
        <w:t>其中既有一些发达国家过度消费、过度虚拟、过度杠杆化，最终导致房地产泡沫破灭的教训，也有一些拉美国家收入分配两极分化、社会矛盾加剧，最终掉入中等收入陷阱的警示。深刻认识国际形势发展变化给我国发展带来的机遇和挑战，在抓住机遇、应对挑战中赢得主动，在借鉴别国经验教训基础上赢得优势，需要有新的视野、新的战略。科学发展观以宽阔的世界眼光对这些重大问题进行科学阐述，强调必须统筹好国内国际两个大局，利用好国内国际两个市场、两种资源，把握好国内产业和国际产业分工，促进我国发展和各国共同发展的良性互动；强调必须实行更加积极主动的开放战略，完善互利共赢、多元平衡、安全高效的开放型经济体系；强调必须加快转变对外经济发展方式，推动开放朝着优化结构、拓展深度、提高效益转变。凡此等等，这些重要论述，对于准确把握当今世界发展大势，在积极参与国际经济合作与竞争中实现我国又好又快发展，具有重要意义。</w:t>
      </w:r>
    </w:p>
    <w:p w:rsidR="00475E48" w:rsidRPr="002E28A1" w:rsidRDefault="00475E48" w:rsidP="00C53FBF">
      <w:pPr>
        <w:pStyle w:val="a5"/>
        <w:spacing w:line="500" w:lineRule="exact"/>
        <w:ind w:firstLineChars="200" w:firstLine="643"/>
        <w:rPr>
          <w:rFonts w:ascii="仿宋" w:eastAsia="仿宋" w:hAnsi="仿宋"/>
          <w:color w:val="000000"/>
          <w:sz w:val="32"/>
          <w:szCs w:val="32"/>
        </w:rPr>
      </w:pPr>
      <w:r w:rsidRPr="002E28A1">
        <w:rPr>
          <w:rStyle w:val="a6"/>
          <w:rFonts w:ascii="仿宋" w:eastAsia="仿宋" w:hAnsi="仿宋"/>
          <w:color w:val="000000"/>
          <w:sz w:val="32"/>
          <w:szCs w:val="32"/>
        </w:rPr>
        <w:t>科学发展观顺应人民群众过上幸福美好生活新期待，具有鲜明的人民性</w:t>
      </w:r>
    </w:p>
    <w:p w:rsidR="00475E48" w:rsidRPr="002E28A1" w:rsidRDefault="00475E48" w:rsidP="00C53FBF">
      <w:pPr>
        <w:pStyle w:val="a5"/>
        <w:spacing w:line="500" w:lineRule="exact"/>
        <w:ind w:firstLineChars="200" w:firstLine="640"/>
        <w:rPr>
          <w:rFonts w:ascii="仿宋" w:eastAsia="仿宋" w:hAnsi="仿宋"/>
          <w:color w:val="000000"/>
          <w:sz w:val="32"/>
          <w:szCs w:val="32"/>
        </w:rPr>
      </w:pPr>
      <w:r w:rsidRPr="002E28A1">
        <w:rPr>
          <w:rFonts w:ascii="仿宋" w:eastAsia="仿宋" w:hAnsi="仿宋"/>
          <w:color w:val="000000"/>
          <w:sz w:val="32"/>
          <w:szCs w:val="32"/>
        </w:rPr>
        <w:t>科学理论的生命力不仅在于准确把握规律，而且在于运用规律去广泛掌握群众。相信谁、依靠谁、为了谁是马克思主义政党始终面临的首要根本问题，而坚持以人为本则是对这个根本问题的最深刻最响亮回答，也是贯穿科学发展观的核心立场。</w:t>
      </w:r>
    </w:p>
    <w:p w:rsidR="00475E48" w:rsidRPr="002E28A1" w:rsidRDefault="00475E48" w:rsidP="00C53FBF">
      <w:pPr>
        <w:pStyle w:val="a5"/>
        <w:spacing w:line="500" w:lineRule="exact"/>
        <w:ind w:firstLineChars="200" w:firstLine="640"/>
        <w:rPr>
          <w:rFonts w:ascii="仿宋" w:eastAsia="仿宋" w:hAnsi="仿宋"/>
          <w:color w:val="000000"/>
          <w:sz w:val="32"/>
          <w:szCs w:val="32"/>
        </w:rPr>
      </w:pPr>
      <w:r w:rsidRPr="002E28A1">
        <w:rPr>
          <w:rFonts w:ascii="仿宋" w:eastAsia="仿宋" w:hAnsi="仿宋"/>
          <w:color w:val="000000"/>
          <w:sz w:val="32"/>
          <w:szCs w:val="32"/>
        </w:rPr>
        <w:t>经过改革开放三十多年的发展，我国人民生活水平得到显著提高，先后实现温饱和总体小康的历史性跨越，现在正朝着全面建成小康社会目标迈进。在这一过程中，人们物质文化需求日益丰富，利益诉求日益增多，对高质量生活方式、</w:t>
      </w:r>
      <w:r w:rsidRPr="002E28A1">
        <w:rPr>
          <w:rFonts w:ascii="仿宋" w:eastAsia="仿宋" w:hAnsi="仿宋"/>
          <w:color w:val="000000"/>
          <w:sz w:val="32"/>
          <w:szCs w:val="32"/>
        </w:rPr>
        <w:lastRenderedPageBreak/>
        <w:t>幸福指数的追求日益强烈。同时，不同地区和部门、不同群体和个人在享受经济社会发展成果方面差距拉大，部分群众生活还有不少困难，劳动就业、收入分配、社会保障、住房、医疗、子女上学等方面的问题成为社会关注的热点。及时回应人民群众的利益关切，不断满足人民群众对幸福美好生活的新期待，迫切需要新的思路、新的办法。科学发展观着眼于维护好、实现好、发展好最广大人民根本利益，明确提出发展为了人民、发展依靠人民、发展成果由人民共享；提出尊重人民首创精神，把蕴藏在人民群众中的无穷伟力充分发掘出来，使全社会创造能量充分释放、创新成果不断涌现、创业活动蓬勃开展；提出以保障和改善民生为重点，从解决人民最关心最直接最现实的利益问题入手，在学有所教、劳有所得、病有所医、老有所养、住有所居上持续取得新进展；提出把维护社会公平放到更加突出的位置，加紧建设对保障社会公平正义具有重大作用的制度，逐步建立以权利公平、机会公平、规则公平为主要内容的社会公平保障体系，保证人民平等参与、平等发展权利；提出坚持走共同富裕道路，调整国民收入分配格局，加大再分配调节力度，着力解决收入分配差距较大问题，使发展成果更多更公平惠及全体人民，等等。这些重要思想，无不体现科学发展观以人为主体、以人为动力、以人为目的的价值追求。</w:t>
      </w:r>
    </w:p>
    <w:p w:rsidR="00475E48" w:rsidRPr="002E28A1" w:rsidRDefault="00475E48" w:rsidP="00C53FBF">
      <w:pPr>
        <w:pStyle w:val="a5"/>
        <w:spacing w:line="500" w:lineRule="exact"/>
        <w:ind w:firstLineChars="200" w:firstLine="640"/>
        <w:rPr>
          <w:rFonts w:ascii="仿宋" w:eastAsia="仿宋" w:hAnsi="仿宋"/>
          <w:color w:val="000000"/>
          <w:sz w:val="32"/>
          <w:szCs w:val="32"/>
        </w:rPr>
      </w:pPr>
      <w:r w:rsidRPr="002E28A1">
        <w:rPr>
          <w:rFonts w:ascii="仿宋" w:eastAsia="仿宋" w:hAnsi="仿宋"/>
          <w:color w:val="000000"/>
          <w:sz w:val="32"/>
          <w:szCs w:val="32"/>
        </w:rPr>
        <w:t>我们党作为马克思主义执政党，依靠什么执政理念来赢得人民群众最广泛最持久的支持呢？科学发展观强调坚持立党为公、执政为民，坚持权为民所用，情为民所系，利为民所谋；强调共产党员要始终把人民放在心中最高位置，深怀爱民之心，恪守为民之责，善谋富民之策，把群众呼声作为第一信号，把群众需要作为第一选择，把群众满意作为第</w:t>
      </w:r>
      <w:r w:rsidRPr="002E28A1">
        <w:rPr>
          <w:rFonts w:ascii="仿宋" w:eastAsia="仿宋" w:hAnsi="仿宋"/>
          <w:color w:val="000000"/>
          <w:sz w:val="32"/>
          <w:szCs w:val="32"/>
        </w:rPr>
        <w:lastRenderedPageBreak/>
        <w:t>一标准，急群众之所急，想群众之所想，办群众之所需，为群众诚心诚意办实事，尽心竭力解难事，坚持不懈做好事，始终与人民心连心、同呼吸、共命运；强调决策要体现民意，坚持问政于民、问计于民、问需于民，凡是涉及群众利益的决策都要充分吸取群众意见，凡是损害群众利益的做法都要坚决防止和纠正；强调群众利益无小事，凡是涉及人民群众切身利益和实际困难的事情，再小也要竭尽全力去办；强调让权力在阳光下运行，让人民监督权力，确保权力行使的过程成为为人民服务、对人民负责、受人民监督的过程，等等。这些重要思想，集中体现了以人为本的核心立场。</w:t>
      </w:r>
    </w:p>
    <w:p w:rsidR="00475E48" w:rsidRPr="002E28A1" w:rsidRDefault="00475E48" w:rsidP="00C53FBF">
      <w:pPr>
        <w:pStyle w:val="a5"/>
        <w:spacing w:line="500" w:lineRule="exact"/>
        <w:ind w:firstLineChars="200" w:firstLine="643"/>
        <w:rPr>
          <w:rFonts w:ascii="仿宋" w:eastAsia="仿宋" w:hAnsi="仿宋"/>
          <w:color w:val="000000"/>
          <w:sz w:val="32"/>
          <w:szCs w:val="32"/>
        </w:rPr>
      </w:pPr>
      <w:r w:rsidRPr="002E28A1">
        <w:rPr>
          <w:rStyle w:val="a6"/>
          <w:rFonts w:ascii="仿宋" w:eastAsia="仿宋" w:hAnsi="仿宋"/>
          <w:color w:val="000000"/>
          <w:sz w:val="32"/>
          <w:szCs w:val="32"/>
        </w:rPr>
        <w:t>科学发展观以一系列新的思想观点对坚持和发展中国特色社会主义作出了新的理论回答，具有独特的创造性</w:t>
      </w:r>
    </w:p>
    <w:p w:rsidR="00475E48" w:rsidRPr="002E28A1" w:rsidRDefault="00475E48" w:rsidP="00C53FBF">
      <w:pPr>
        <w:pStyle w:val="a5"/>
        <w:spacing w:line="500" w:lineRule="exact"/>
        <w:ind w:firstLineChars="200" w:firstLine="640"/>
        <w:rPr>
          <w:rFonts w:ascii="仿宋" w:eastAsia="仿宋" w:hAnsi="仿宋"/>
          <w:color w:val="000000"/>
          <w:sz w:val="32"/>
          <w:szCs w:val="32"/>
        </w:rPr>
      </w:pPr>
      <w:r w:rsidRPr="002E28A1">
        <w:rPr>
          <w:rFonts w:ascii="仿宋" w:eastAsia="仿宋" w:hAnsi="仿宋"/>
          <w:color w:val="000000"/>
          <w:sz w:val="32"/>
          <w:szCs w:val="32"/>
        </w:rPr>
        <w:t>在改革开放新时期，我们党的全部理论和实践都是紧紧围绕回答在中国这样人口多底子薄的东方大国建设什么样的社会主义、怎样建设社会主义这个根本问题展开和深化的，都是在做中国特色社会主义这篇大文章。邓小平理论、“三个代表”重要思想是这篇大文章中的精彩篇章，科学发展观则是续写这篇大文章的新篇章。</w:t>
      </w:r>
    </w:p>
    <w:p w:rsidR="00475E48" w:rsidRPr="002E28A1" w:rsidRDefault="00475E48" w:rsidP="00C53FBF">
      <w:pPr>
        <w:pStyle w:val="a5"/>
        <w:spacing w:line="500" w:lineRule="exact"/>
        <w:ind w:firstLineChars="200" w:firstLine="640"/>
        <w:rPr>
          <w:rFonts w:ascii="仿宋" w:eastAsia="仿宋" w:hAnsi="仿宋"/>
          <w:color w:val="000000"/>
          <w:sz w:val="32"/>
          <w:szCs w:val="32"/>
        </w:rPr>
      </w:pPr>
      <w:r w:rsidRPr="002E28A1">
        <w:rPr>
          <w:rFonts w:ascii="仿宋" w:eastAsia="仿宋" w:hAnsi="仿宋"/>
          <w:color w:val="000000"/>
          <w:sz w:val="32"/>
          <w:szCs w:val="32"/>
        </w:rPr>
        <w:t>科学发展观是我们党坚持把马克思主义基本原理同当代中国实际和时代特征相结合，在新中国成立以来特别是改革开放以来不懈探索基础上，继续拓展中国特色社会主义实践、探索中国特色社会主义规律的必然结论。它以马克思列宁主义、毛泽东思想、邓小平理论、“三个代表”重要思想为指导，立足我国基本国情，总结我国发展实践，借鉴国外发展经验，适应新的发展要求，既坚持了马克思主义基本原理，又根据新的实践和时代发展推进了马克思主义中国化。</w:t>
      </w:r>
      <w:r w:rsidRPr="002E28A1">
        <w:rPr>
          <w:rFonts w:ascii="仿宋" w:eastAsia="仿宋" w:hAnsi="仿宋"/>
          <w:color w:val="000000"/>
          <w:sz w:val="32"/>
          <w:szCs w:val="32"/>
        </w:rPr>
        <w:lastRenderedPageBreak/>
        <w:t>科学发展观同邓小平理论、“三个代表”重要思想一脉相承，面对着共同的时代课题、面临着共同的历史任务，在理论主题、思想基础、政治理想、根本立场上一以贯之。同时科学发展观围绕实现什么样的发展、怎样发展的问题，提出了一系列具有鲜明时代特点的新思想、新观点、新论断。比如，提出坚持以人为本，实现全面协调可持续发展；提出构建社会主义和谐社会，加快推进生态文明建设，全面落实中国特色社会主义事业总体布局；提出建设社会主义核心价值体系，建设社会主义文化强国；提出建设社会主义新农村，建设创新型国家；提出坚持走和平发展道路，推动建设和谐世界；提出坚持统筹兼顾，正确认识和妥善处理中国特色社会主义事业中的重大关系；提出加强党的执政能力建设、先进性和纯洁性建设等重大战略思想。这些理论创新成果，形成了涵盖改革发展稳定、内政外交国防、治党治国治军各方面的系统科学理论，集中体现了我们党在发展中国特色社会主义一系列重大问题上取得的新成果，把我们党对中国特色社会主义规律的认识提高到新的水平，开辟了当代中国马克思主义发展新境界。党的十八大把科学发展观同马克思列宁主义、毛泽东思想、邓小平理论、“三个代表”重要思想一道确立为党必须长期坚持的指导思想，其根据和道理就在这里。</w:t>
      </w:r>
    </w:p>
    <w:p w:rsidR="00475E48" w:rsidRPr="002E28A1" w:rsidRDefault="00475E48" w:rsidP="00C53FBF">
      <w:pPr>
        <w:pStyle w:val="a5"/>
        <w:spacing w:line="500" w:lineRule="exact"/>
        <w:ind w:firstLineChars="200" w:firstLine="640"/>
        <w:rPr>
          <w:rFonts w:ascii="仿宋" w:eastAsia="仿宋" w:hAnsi="仿宋"/>
          <w:color w:val="000000"/>
          <w:sz w:val="32"/>
          <w:szCs w:val="32"/>
        </w:rPr>
      </w:pPr>
      <w:r w:rsidRPr="002E28A1">
        <w:rPr>
          <w:rFonts w:ascii="仿宋" w:eastAsia="仿宋" w:hAnsi="仿宋"/>
          <w:color w:val="000000"/>
          <w:sz w:val="32"/>
          <w:szCs w:val="32"/>
        </w:rPr>
        <w:t>（作者</w:t>
      </w:r>
      <w:r w:rsidR="00C53FBF" w:rsidRPr="002E28A1">
        <w:rPr>
          <w:rFonts w:ascii="仿宋" w:eastAsia="仿宋" w:hAnsi="仿宋" w:hint="eastAsia"/>
          <w:color w:val="000000"/>
          <w:sz w:val="32"/>
          <w:szCs w:val="32"/>
        </w:rPr>
        <w:t>：</w:t>
      </w:r>
      <w:r w:rsidRPr="002E28A1">
        <w:rPr>
          <w:rFonts w:ascii="仿宋" w:eastAsia="仿宋" w:hAnsi="仿宋"/>
          <w:color w:val="000000"/>
          <w:sz w:val="32"/>
          <w:szCs w:val="32"/>
        </w:rPr>
        <w:t>何毅亭</w:t>
      </w:r>
      <w:r w:rsidRPr="002E28A1">
        <w:rPr>
          <w:rFonts w:ascii="仿宋" w:eastAsia="仿宋" w:hAnsi="仿宋" w:hint="eastAsia"/>
          <w:color w:val="000000"/>
          <w:sz w:val="32"/>
          <w:szCs w:val="32"/>
        </w:rPr>
        <w:t>,</w:t>
      </w:r>
      <w:r w:rsidRPr="002E28A1">
        <w:rPr>
          <w:rFonts w:ascii="仿宋" w:eastAsia="仿宋" w:hAnsi="仿宋"/>
          <w:color w:val="000000"/>
          <w:sz w:val="32"/>
          <w:szCs w:val="32"/>
        </w:rPr>
        <w:t>中央党校常务副校长）</w:t>
      </w:r>
    </w:p>
    <w:p w:rsidR="00475E48" w:rsidRPr="002E28A1" w:rsidRDefault="00475E48" w:rsidP="00C53FBF">
      <w:pPr>
        <w:pStyle w:val="a5"/>
        <w:spacing w:line="500" w:lineRule="exact"/>
        <w:ind w:firstLineChars="200" w:firstLine="640"/>
        <w:jc w:val="right"/>
        <w:rPr>
          <w:rFonts w:ascii="仿宋" w:eastAsia="仿宋" w:hAnsi="仿宋"/>
          <w:color w:val="000000"/>
          <w:sz w:val="32"/>
          <w:szCs w:val="32"/>
        </w:rPr>
      </w:pPr>
      <w:r w:rsidRPr="002E28A1">
        <w:rPr>
          <w:rFonts w:ascii="仿宋" w:eastAsia="仿宋" w:hAnsi="仿宋" w:hint="eastAsia"/>
          <w:color w:val="000000"/>
          <w:sz w:val="32"/>
          <w:szCs w:val="32"/>
        </w:rPr>
        <w:t>（来源于：人民日报  2013年10月25日）</w:t>
      </w:r>
    </w:p>
    <w:p w:rsidR="00745134" w:rsidRPr="002E28A1" w:rsidRDefault="00745134">
      <w:pPr>
        <w:widowControl/>
        <w:jc w:val="left"/>
        <w:rPr>
          <w:color w:val="000000"/>
          <w:sz w:val="24"/>
          <w:szCs w:val="24"/>
        </w:rPr>
      </w:pPr>
      <w:r w:rsidRPr="002E28A1">
        <w:rPr>
          <w:color w:val="000000"/>
          <w:sz w:val="24"/>
          <w:szCs w:val="24"/>
        </w:rPr>
        <w:br w:type="page"/>
      </w:r>
    </w:p>
    <w:p w:rsidR="002E28A1" w:rsidRPr="002E28A1" w:rsidRDefault="00745134" w:rsidP="002E28A1">
      <w:pPr>
        <w:pStyle w:val="1"/>
        <w:jc w:val="center"/>
        <w:rPr>
          <w:rFonts w:ascii="黑体" w:eastAsia="黑体" w:hAnsi="黑体"/>
          <w:b w:val="0"/>
          <w:color w:val="000000"/>
          <w:sz w:val="36"/>
          <w:szCs w:val="36"/>
        </w:rPr>
      </w:pPr>
      <w:r w:rsidRPr="002E28A1">
        <w:rPr>
          <w:rFonts w:ascii="黑体" w:eastAsia="黑体" w:hAnsi="黑体"/>
          <w:b w:val="0"/>
          <w:color w:val="000000"/>
          <w:sz w:val="36"/>
          <w:szCs w:val="36"/>
        </w:rPr>
        <w:lastRenderedPageBreak/>
        <w:t>实现中华民族伟大复兴的重大战略抉择</w:t>
      </w:r>
    </w:p>
    <w:p w:rsidR="00745134" w:rsidRPr="002E28A1" w:rsidRDefault="00745134" w:rsidP="002E28A1">
      <w:pPr>
        <w:pStyle w:val="1"/>
        <w:jc w:val="center"/>
        <w:rPr>
          <w:rFonts w:ascii="黑体" w:eastAsia="黑体" w:hAnsi="黑体"/>
          <w:b w:val="0"/>
          <w:color w:val="000000"/>
          <w:sz w:val="36"/>
          <w:szCs w:val="36"/>
        </w:rPr>
      </w:pPr>
      <w:r w:rsidRPr="002E28A1">
        <w:rPr>
          <w:b w:val="0"/>
          <w:color w:val="000000"/>
          <w:sz w:val="32"/>
          <w:szCs w:val="32"/>
        </w:rPr>
        <w:t>——学习习近平总书记关于推进具有新的历史特点的伟大斗争的重要论述</w:t>
      </w:r>
    </w:p>
    <w:p w:rsidR="002E28A1" w:rsidRPr="002E28A1" w:rsidRDefault="002E28A1" w:rsidP="00745134">
      <w:pPr>
        <w:pStyle w:val="a5"/>
        <w:spacing w:line="520" w:lineRule="exact"/>
        <w:ind w:firstLineChars="200" w:firstLine="640"/>
        <w:rPr>
          <w:rFonts w:ascii="仿宋" w:eastAsia="仿宋" w:hAnsi="仿宋"/>
          <w:color w:val="000000"/>
          <w:sz w:val="32"/>
          <w:szCs w:val="32"/>
        </w:rPr>
      </w:pPr>
    </w:p>
    <w:p w:rsidR="00745134" w:rsidRPr="002E28A1" w:rsidRDefault="00745134" w:rsidP="00745134">
      <w:pPr>
        <w:pStyle w:val="a5"/>
        <w:spacing w:line="520" w:lineRule="exact"/>
        <w:ind w:firstLineChars="200" w:firstLine="640"/>
        <w:rPr>
          <w:rFonts w:ascii="仿宋" w:eastAsia="仿宋" w:hAnsi="仿宋"/>
          <w:color w:val="000000"/>
          <w:sz w:val="32"/>
          <w:szCs w:val="32"/>
        </w:rPr>
      </w:pPr>
      <w:r w:rsidRPr="002E28A1">
        <w:rPr>
          <w:rFonts w:ascii="仿宋" w:eastAsia="仿宋" w:hAnsi="仿宋"/>
          <w:color w:val="000000"/>
          <w:sz w:val="32"/>
          <w:szCs w:val="32"/>
        </w:rPr>
        <w:t>党的十八大以来，习近平总书记反复强调，“我们正在进行具有许多新的历史特点的伟大斗争，面临的挑战和困难前所未有”。新的伟大斗争，就是在新的历史起点，面对前进道路上的各种艰难险阻，用斗争的精神、斗争的方略，凝聚全国各族人民的智慧和力量，在坚持和发展中国特色社会主义的历史进程中攻坚克难，为建设富强民主文明和谐的社会主义现代化国家，实现中华民族伟大复兴而顽强奋斗、艰苦奋斗、不懈奋斗。开展新的伟大斗争，具有深远的历史意义和重大的现实意义。</w:t>
      </w:r>
    </w:p>
    <w:p w:rsidR="00745134" w:rsidRPr="002E28A1" w:rsidRDefault="00745134" w:rsidP="00745134">
      <w:pPr>
        <w:pStyle w:val="a5"/>
        <w:spacing w:line="520" w:lineRule="exact"/>
        <w:ind w:firstLineChars="200" w:firstLine="643"/>
        <w:rPr>
          <w:rFonts w:ascii="仿宋" w:eastAsia="仿宋" w:hAnsi="仿宋"/>
          <w:color w:val="000000"/>
          <w:sz w:val="32"/>
          <w:szCs w:val="32"/>
        </w:rPr>
      </w:pPr>
      <w:r w:rsidRPr="002E28A1">
        <w:rPr>
          <w:rStyle w:val="a6"/>
          <w:rFonts w:ascii="仿宋" w:eastAsia="仿宋" w:hAnsi="仿宋"/>
          <w:color w:val="000000"/>
          <w:sz w:val="32"/>
          <w:szCs w:val="32"/>
        </w:rPr>
        <w:t>担当历史重任、接受人民选择的客观需要</w:t>
      </w:r>
    </w:p>
    <w:p w:rsidR="00745134" w:rsidRPr="002E28A1" w:rsidRDefault="00745134" w:rsidP="00745134">
      <w:pPr>
        <w:pStyle w:val="a5"/>
        <w:spacing w:line="520" w:lineRule="exact"/>
        <w:ind w:firstLineChars="200" w:firstLine="640"/>
        <w:rPr>
          <w:rFonts w:ascii="仿宋" w:eastAsia="仿宋" w:hAnsi="仿宋"/>
          <w:color w:val="000000"/>
          <w:sz w:val="32"/>
          <w:szCs w:val="32"/>
        </w:rPr>
      </w:pPr>
      <w:r w:rsidRPr="002E28A1">
        <w:rPr>
          <w:rFonts w:ascii="仿宋" w:eastAsia="仿宋" w:hAnsi="仿宋"/>
          <w:color w:val="000000"/>
          <w:sz w:val="32"/>
          <w:szCs w:val="32"/>
        </w:rPr>
        <w:t>人类社会总是在矛盾运动中发展，在人民群众的价值目标牵引下进步，这是历史发展的客观规律。在新的历史条件下，开展“具有许多新的历史特点的伟大斗争”，是遵循历史规律、接受人民选择的需要。</w:t>
      </w:r>
    </w:p>
    <w:p w:rsidR="00745134" w:rsidRPr="002E28A1" w:rsidRDefault="00745134" w:rsidP="00745134">
      <w:pPr>
        <w:pStyle w:val="a5"/>
        <w:spacing w:line="520" w:lineRule="exact"/>
        <w:ind w:firstLineChars="200" w:firstLine="640"/>
        <w:rPr>
          <w:rFonts w:ascii="仿宋" w:eastAsia="仿宋" w:hAnsi="仿宋"/>
          <w:color w:val="000000"/>
          <w:sz w:val="32"/>
          <w:szCs w:val="32"/>
        </w:rPr>
      </w:pPr>
      <w:r w:rsidRPr="002E28A1">
        <w:rPr>
          <w:rFonts w:ascii="仿宋" w:eastAsia="仿宋" w:hAnsi="仿宋"/>
          <w:color w:val="000000"/>
          <w:sz w:val="32"/>
          <w:szCs w:val="32"/>
        </w:rPr>
        <w:t>中华民族伟大复兴的进程走到了“关键一跃”的历史阶段，斗争是推动国力跃升的战略引擎。自2010年以来，我国经济总量就跃升至世界第二位。多家机构预测，2030年左右，我国经济总量将会成为世界第一。经济总量第一，并不等于综合国力第一。但经济总量是一个非常惹人关注的指</w:t>
      </w:r>
      <w:r w:rsidRPr="002E28A1">
        <w:rPr>
          <w:rFonts w:ascii="仿宋" w:eastAsia="仿宋" w:hAnsi="仿宋"/>
          <w:color w:val="000000"/>
          <w:sz w:val="32"/>
          <w:szCs w:val="32"/>
        </w:rPr>
        <w:lastRenderedPageBreak/>
        <w:t>标，一方面，这个指标攀升但与自主创新能力相关的指标落后，就意味着我国大而不强，由大向强跃升还需要长期艰苦奋斗；另一方面，它会进一步强化西方国家对社会主义中国的戒备心理和遏制围堵，使由大向强跃升的难度剧增。回望历史，每当困难和危机加剧，我们党总是通过“伟大斗争”来应对严峻挑战和风险，推动中国实现历史性进步。近代以来，面对“数千年未有之变局”，中国共产党领导人民经历艰苦卓绝的伟大斗争，终于实现了救亡图存的历史任务。新中国成立后，面对搞社会主义既无现成答案又无成功模式的困境，中国共产党领导人民又经历了艰辛探索和伟大斗争，终于实现了初步的繁荣昌盛。如今，在由大向强跃升的关键节点，面临“为山九仞”可能“功亏一篑”的巨大危机，必须集聚全部力量，推进新的伟大斗争，使“关键一跃”的阻力被强力化解。</w:t>
      </w:r>
    </w:p>
    <w:p w:rsidR="00745134" w:rsidRPr="002E28A1" w:rsidRDefault="00745134" w:rsidP="00745134">
      <w:pPr>
        <w:pStyle w:val="a5"/>
        <w:spacing w:line="520" w:lineRule="exact"/>
        <w:ind w:firstLineChars="200" w:firstLine="640"/>
        <w:rPr>
          <w:rFonts w:ascii="仿宋" w:eastAsia="仿宋" w:hAnsi="仿宋"/>
          <w:color w:val="000000"/>
          <w:sz w:val="32"/>
          <w:szCs w:val="32"/>
        </w:rPr>
      </w:pPr>
      <w:r w:rsidRPr="002E28A1">
        <w:rPr>
          <w:rFonts w:ascii="仿宋" w:eastAsia="仿宋" w:hAnsi="仿宋"/>
          <w:color w:val="000000"/>
          <w:sz w:val="32"/>
          <w:szCs w:val="32"/>
        </w:rPr>
        <w:t>国家发展长期积累的矛盾问题到了十分严重的地步，斗争是解决矛盾问题的锐利武器。当前，我国发展既面临大量的新情况新问题，同时又面临长期努力解决但还没有解决好的老问题。经济社会发展中长期积累形成的诸多问题，比如，贫富差距拉大，人民内部矛盾凸显，群体性事件易发多发；阶层固化、利益固化加剧，社会正常流动受阻；“高投入、高消耗、高排放、低效益”的粗放经济发展方式尚未从根本上转变，长期拼资源、拼环境使资源环境的瓶颈制约愈益凸显，自主创新能力明显不足；中国特色社会主义根本制度较为完善，但一些具体制度存在明显缺陷和薄弱环节，体制机制上的顽瘴痼疾久未攻克；等等。这些长期积累的问题叠加交织在一起，成为发展的羁绊。解决其中一个问题，其他问</w:t>
      </w:r>
      <w:r w:rsidRPr="002E28A1">
        <w:rPr>
          <w:rFonts w:ascii="仿宋" w:eastAsia="仿宋" w:hAnsi="仿宋"/>
          <w:color w:val="000000"/>
          <w:sz w:val="32"/>
          <w:szCs w:val="32"/>
        </w:rPr>
        <w:lastRenderedPageBreak/>
        <w:t>题都会来掣肘。这就要求必须坚决推进伟大斗争。只有坚决斗争，聚焦于病灶，才能命中要害，祛除疾患。如果仅是虚晃一枪，甚至讳疾忌医，就会终致积重难返。斗争在和危机赛跑，斗争就是唯一出路，别无选择。</w:t>
      </w:r>
    </w:p>
    <w:p w:rsidR="00745134" w:rsidRPr="002E28A1" w:rsidRDefault="00745134" w:rsidP="00745134">
      <w:pPr>
        <w:pStyle w:val="a5"/>
        <w:spacing w:line="520" w:lineRule="exact"/>
        <w:ind w:firstLineChars="200" w:firstLine="640"/>
        <w:rPr>
          <w:rFonts w:ascii="仿宋" w:eastAsia="仿宋" w:hAnsi="仿宋"/>
          <w:color w:val="000000"/>
          <w:sz w:val="32"/>
          <w:szCs w:val="32"/>
        </w:rPr>
      </w:pPr>
      <w:r w:rsidRPr="002E28A1">
        <w:rPr>
          <w:rFonts w:ascii="仿宋" w:eastAsia="仿宋" w:hAnsi="仿宋"/>
          <w:color w:val="000000"/>
          <w:sz w:val="32"/>
          <w:szCs w:val="32"/>
        </w:rPr>
        <w:t>“四大考验”“四大危险”更加尖锐地摆在全党面前，斗争是应对考验与危险的根本手段。党的十八大报告强调：“新形势下，党面临的执政考验、改革开放考验、市场经济考验、外部环境考验是长期的、复杂的、严峻的，精神懈怠危险、能力不足危险、脱离群众危险、消极腐败危险更加尖锐地摆在全党面前。”对消极腐败危险的警示更是振聋发聩：腐败问题解决不好，就会对党造成致命伤害，甚至亡党亡国。应当说，这些重要论断表明，全党对面临的考验与危险是非常清醒的。应对这些考验与危险，是中国共产党面临的“时代大考”，而斗争是“赶考”的必需手段。斗争体现的是一种精神状态，斗争精神是解决精神懈怠问题的对症良药。斗争还是自我净化的重要方法，是化解脱离群众危险、消极腐败危险的强大法宝。面对“亡党亡国”的危险，中国共产党必须用好新的伟大斗争这个法宝，才能赢得光明未来。</w:t>
      </w:r>
    </w:p>
    <w:p w:rsidR="00745134" w:rsidRPr="002E28A1" w:rsidRDefault="00745134" w:rsidP="00745134">
      <w:pPr>
        <w:pStyle w:val="a5"/>
        <w:spacing w:line="520" w:lineRule="exact"/>
        <w:ind w:firstLineChars="200" w:firstLine="643"/>
        <w:rPr>
          <w:rFonts w:ascii="仿宋" w:eastAsia="仿宋" w:hAnsi="仿宋"/>
          <w:color w:val="000000"/>
          <w:sz w:val="32"/>
          <w:szCs w:val="32"/>
        </w:rPr>
      </w:pPr>
      <w:r w:rsidRPr="002E28A1">
        <w:rPr>
          <w:rStyle w:val="a6"/>
          <w:rFonts w:ascii="仿宋" w:eastAsia="仿宋" w:hAnsi="仿宋"/>
          <w:color w:val="000000"/>
          <w:sz w:val="32"/>
          <w:szCs w:val="32"/>
        </w:rPr>
        <w:t>实现中华民族伟大复兴中国梦的重大战略擘划</w:t>
      </w:r>
    </w:p>
    <w:p w:rsidR="00745134" w:rsidRPr="002E28A1" w:rsidRDefault="00745134" w:rsidP="00745134">
      <w:pPr>
        <w:pStyle w:val="a5"/>
        <w:spacing w:line="520" w:lineRule="exact"/>
        <w:ind w:firstLineChars="200" w:firstLine="640"/>
        <w:rPr>
          <w:rFonts w:ascii="仿宋" w:eastAsia="仿宋" w:hAnsi="仿宋"/>
          <w:color w:val="000000"/>
          <w:sz w:val="32"/>
          <w:szCs w:val="32"/>
        </w:rPr>
      </w:pPr>
      <w:r w:rsidRPr="002E28A1">
        <w:rPr>
          <w:rFonts w:ascii="仿宋" w:eastAsia="仿宋" w:hAnsi="仿宋"/>
          <w:color w:val="000000"/>
          <w:sz w:val="32"/>
          <w:szCs w:val="32"/>
        </w:rPr>
        <w:t>“具有许多新的历史特点的伟大斗争”，是一个立意高远、意蕴深邃的时代课题，体现了新一届中央领导集体为坚持和发展中国特色社会主义、实现中华民族伟大复兴中国梦而奋斗的使命担当，是意义重大的战略擘划。我们要全面把握新的伟大斗争的时代内涵，为推进新的伟大斗争提供认识基点。</w:t>
      </w:r>
    </w:p>
    <w:p w:rsidR="00745134" w:rsidRPr="002E28A1" w:rsidRDefault="00745134" w:rsidP="00745134">
      <w:pPr>
        <w:pStyle w:val="a5"/>
        <w:spacing w:line="520" w:lineRule="exact"/>
        <w:ind w:firstLineChars="200" w:firstLine="640"/>
        <w:rPr>
          <w:rFonts w:ascii="仿宋" w:eastAsia="仿宋" w:hAnsi="仿宋"/>
          <w:color w:val="000000"/>
          <w:sz w:val="32"/>
          <w:szCs w:val="32"/>
        </w:rPr>
      </w:pPr>
      <w:r w:rsidRPr="002E28A1">
        <w:rPr>
          <w:rFonts w:ascii="仿宋" w:eastAsia="仿宋" w:hAnsi="仿宋"/>
          <w:color w:val="000000"/>
          <w:sz w:val="32"/>
          <w:szCs w:val="32"/>
        </w:rPr>
        <w:lastRenderedPageBreak/>
        <w:t>新的伟大斗争的战略目标是推动中国由大向强跃升、实现中华民族伟大复兴中国梦。新的历史特点的斗争之所以伟大，是因为它是党领导人民为创造美好未来而进行的攻坚克难，是中国人民推动时代前进的波澜壮阔的历史进军。新的伟大斗争的目标，就是要通过艰苦奋斗、爬坡过坎、闯关夺隘，推动中国由大向强跃升，建成富强民主文明和谐的社会主义现代化国家，实现中华民族伟大复兴的中国梦。实现了这个伟大目标，中国的历史才能进入新的阶段和境界。</w:t>
      </w:r>
    </w:p>
    <w:p w:rsidR="00745134" w:rsidRPr="002E28A1" w:rsidRDefault="00745134" w:rsidP="00745134">
      <w:pPr>
        <w:pStyle w:val="a5"/>
        <w:spacing w:line="520" w:lineRule="exact"/>
        <w:ind w:firstLineChars="200" w:firstLine="640"/>
        <w:rPr>
          <w:rFonts w:ascii="仿宋" w:eastAsia="仿宋" w:hAnsi="仿宋"/>
          <w:color w:val="000000"/>
          <w:sz w:val="32"/>
          <w:szCs w:val="32"/>
        </w:rPr>
      </w:pPr>
      <w:r w:rsidRPr="002E28A1">
        <w:rPr>
          <w:rFonts w:ascii="仿宋" w:eastAsia="仿宋" w:hAnsi="仿宋"/>
          <w:color w:val="000000"/>
          <w:sz w:val="32"/>
          <w:szCs w:val="32"/>
        </w:rPr>
        <w:t>新的伟大斗争与新的伟大事业、新的伟大工程共同构成实现总目标的战略支撑。任何伟大目标的实现，都需要战略支撑。托起民族复兴的中国梦，既需要继续推进中国特色社会主义事业，也需要继续推进党的建设新的伟大工程，还需要攻坚克难推进新的伟大斗争。中国特色社会主义新的伟大事业，规定了指向战略目标的正确方向和前进道路，以及实现目标的总体布局和战略部署；党的建设新的伟大工程，通过加强党的执政能力建设和先进性、纯洁性建设，为战略目标的实现提供坚强保证；攻坚克难的新的伟大斗争，贯穿于推进新的伟大事业和新的伟大工程的奋斗之中，为战略目标的实现提供锐利武器和强大动力。新的伟大斗争与新的伟大事业、新的伟大工程“三位一体”，是托起社会主义现代化和民族复兴中国梦的战略支撑。</w:t>
      </w:r>
    </w:p>
    <w:p w:rsidR="00745134" w:rsidRPr="002E28A1" w:rsidRDefault="00745134" w:rsidP="00745134">
      <w:pPr>
        <w:pStyle w:val="a5"/>
        <w:spacing w:line="520" w:lineRule="exact"/>
        <w:ind w:firstLineChars="200" w:firstLine="640"/>
        <w:rPr>
          <w:rFonts w:ascii="仿宋" w:eastAsia="仿宋" w:hAnsi="仿宋"/>
          <w:color w:val="000000"/>
          <w:sz w:val="32"/>
          <w:szCs w:val="32"/>
        </w:rPr>
      </w:pPr>
      <w:r w:rsidRPr="002E28A1">
        <w:rPr>
          <w:rFonts w:ascii="仿宋" w:eastAsia="仿宋" w:hAnsi="仿宋"/>
          <w:color w:val="000000"/>
          <w:sz w:val="32"/>
          <w:szCs w:val="32"/>
        </w:rPr>
        <w:t>新的伟大斗争是涵括中国特色社会主义各个领域攻坚克难的战略性大系统。新的伟大斗争作为支撑实现民族复兴中国梦的战略支柱，是包含中国特色社会主义各个领域攻坚克难子系统的大系统。比如，推动中国经济转型升级、提质</w:t>
      </w:r>
      <w:r w:rsidRPr="002E28A1">
        <w:rPr>
          <w:rFonts w:ascii="仿宋" w:eastAsia="仿宋" w:hAnsi="仿宋"/>
          <w:color w:val="000000"/>
          <w:sz w:val="32"/>
          <w:szCs w:val="32"/>
        </w:rPr>
        <w:lastRenderedPageBreak/>
        <w:t>增效，是改革深水区、攻坚期面临的伟大斗争；开展网络舆论斗争，壮大主流思想舆论，弘扬主旋律，传播正能量，是意识形态领域面临的伟大斗争；应对“四风”带来的严峻挑战，建设高素质党员干部队伍，提高管党治党的科学化水平，真正实现党的自我净化、自我完善、自我革新、自我提高，是党的建设面临的伟大斗争；推动军队改革发展、实现强军目标，是军队建设面临的伟大斗争。在众多领域的伟大斗争中，经济体制改革是基础，意识形态斗争是难点，干部队伍建设是关键，国防和军队改革是后盾，从严治党是保证。要赢得伟大斗争的胜利，各领域各方面的斗争必须统筹谋划、协同推进、一体实施。</w:t>
      </w:r>
    </w:p>
    <w:p w:rsidR="00745134" w:rsidRPr="002E28A1" w:rsidRDefault="00745134" w:rsidP="00745134">
      <w:pPr>
        <w:pStyle w:val="a5"/>
        <w:spacing w:line="520" w:lineRule="exact"/>
        <w:ind w:firstLineChars="200" w:firstLine="640"/>
        <w:rPr>
          <w:rFonts w:ascii="仿宋" w:eastAsia="仿宋" w:hAnsi="仿宋"/>
          <w:color w:val="000000"/>
          <w:sz w:val="32"/>
          <w:szCs w:val="32"/>
        </w:rPr>
      </w:pPr>
      <w:r w:rsidRPr="002E28A1">
        <w:rPr>
          <w:rFonts w:ascii="仿宋" w:eastAsia="仿宋" w:hAnsi="仿宋"/>
          <w:color w:val="000000"/>
          <w:sz w:val="32"/>
          <w:szCs w:val="32"/>
        </w:rPr>
        <w:t>从攻克体制机制上的顽疾切入，突破利益固化的藩篱，是推进新的伟大斗争的战略突破口。反复发生的问题必须从规律上找原因，普遍发生的问题必须从体制机制上找原因。当代中国的各种复杂矛盾和问题，看起来是社会风气问题，其长期未能解决的根源却在于体制机制不完善。制度存在漏洞和缺陷使投机钻营者获利，进而造成“潜规则”盛行，形成逆淘汰和错误社会导向。这是导致利益固化乃至社会阶层分化，甚至戾气高涨、“民粹”和“极化”对立倾向凸显，给国家发展带来巨大潜在危机的祸根。新的伟大斗争的最大阻力是内部的利益固化；最有效的解决方案是完善制度、优化机制。习总书记多次强调要攻克体制机制上的顽瘴痼疾、突破利益固化的藩篱。这一点，是新的伟大斗争的战略突破口。能否在这个关键问题上实现突破，决定新的伟大斗争成败，是带动新的伟大斗争全局的枢纽。</w:t>
      </w:r>
    </w:p>
    <w:p w:rsidR="00745134" w:rsidRPr="002E28A1" w:rsidRDefault="00745134" w:rsidP="00745134">
      <w:pPr>
        <w:pStyle w:val="a5"/>
        <w:spacing w:line="520" w:lineRule="exact"/>
        <w:ind w:firstLineChars="200" w:firstLine="643"/>
        <w:rPr>
          <w:rFonts w:ascii="仿宋" w:eastAsia="仿宋" w:hAnsi="仿宋"/>
          <w:color w:val="000000"/>
          <w:sz w:val="32"/>
          <w:szCs w:val="32"/>
        </w:rPr>
      </w:pPr>
      <w:r w:rsidRPr="002E28A1">
        <w:rPr>
          <w:rStyle w:val="a6"/>
          <w:rFonts w:ascii="仿宋" w:eastAsia="仿宋" w:hAnsi="仿宋"/>
          <w:color w:val="000000"/>
          <w:sz w:val="32"/>
          <w:szCs w:val="32"/>
        </w:rPr>
        <w:lastRenderedPageBreak/>
        <w:t>深刻把握新的伟大斗争的历史特点和时代要求</w:t>
      </w:r>
    </w:p>
    <w:p w:rsidR="00745134" w:rsidRPr="002E28A1" w:rsidRDefault="00745134" w:rsidP="00745134">
      <w:pPr>
        <w:pStyle w:val="a5"/>
        <w:spacing w:line="520" w:lineRule="exact"/>
        <w:ind w:firstLineChars="200" w:firstLine="640"/>
        <w:rPr>
          <w:rFonts w:ascii="仿宋" w:eastAsia="仿宋" w:hAnsi="仿宋"/>
          <w:color w:val="000000"/>
          <w:sz w:val="32"/>
          <w:szCs w:val="32"/>
        </w:rPr>
      </w:pPr>
      <w:r w:rsidRPr="002E28A1">
        <w:rPr>
          <w:rFonts w:ascii="仿宋" w:eastAsia="仿宋" w:hAnsi="仿宋"/>
          <w:color w:val="000000"/>
          <w:sz w:val="32"/>
          <w:szCs w:val="32"/>
        </w:rPr>
        <w:t>当前的世情、国情、党情，与我们党过去领导开展伟大斗争的时代背景相比，已经发生了深刻变化，有不少新的历史特点，在新起点上进行的伟大斗争必然呈现出新的特征。</w:t>
      </w:r>
    </w:p>
    <w:p w:rsidR="00745134" w:rsidRPr="002E28A1" w:rsidRDefault="00745134" w:rsidP="00745134">
      <w:pPr>
        <w:pStyle w:val="a5"/>
        <w:spacing w:line="520" w:lineRule="exact"/>
        <w:ind w:firstLineChars="200" w:firstLine="640"/>
        <w:rPr>
          <w:rFonts w:ascii="仿宋" w:eastAsia="仿宋" w:hAnsi="仿宋"/>
          <w:color w:val="000000"/>
          <w:sz w:val="32"/>
          <w:szCs w:val="32"/>
        </w:rPr>
      </w:pPr>
      <w:r w:rsidRPr="002E28A1">
        <w:rPr>
          <w:rFonts w:ascii="仿宋" w:eastAsia="仿宋" w:hAnsi="仿宋"/>
          <w:color w:val="000000"/>
          <w:sz w:val="32"/>
          <w:szCs w:val="32"/>
        </w:rPr>
        <w:t>新的伟大斗争面临着极其复杂的国内外环境，必须具有很强的政治定力和战略定力。在革命战争年代和冷战时期开展的伟大斗争，主要面对的是公开的敌人和对手，主要是破除阻力。在新的历史条件下，国家发展面临的内外部不确定因素同时增多，“拉力”和阻力同步变强，新的伟大斗争既要破除阻力，又要应对“拉力”中的陷阱。从阻力这个层面看，随着中国经济总量日益逼近世界第一，来自西方的针对日益强大的社会主义中国的冷战思维有所抬头，全方位围堵遏制中国的国际阻力空前增大；同时，随着中国共产党和平执政日久，利益固化凸显，来自内部的改革阻力空前增强。从“拉力”这个层面看，国内外各个政治派别都在为中国的发展“开药方”，企图主导中国发展的方向和未来。面对“十面埋伏”和“八面来风”，最根本的一条是要有极强的政治定力和战略定力，既不能被“吓退”，也不能被“诱变”。对此，习总书记强调要坚定中国特色社会主义的道路自信、理论自信、制度自信，同时强调“三个决不能”：新民主主义革命的胜利成果决不能丢失，社会主义革命和建设的成就决不能否定，改革开放和社会主义现代化建设的方向决不能动摇。这是新的伟大斗争应当坚持的根本方向、根本立场和根本原则，任何时候都不能有丝毫怀疑和动摇。</w:t>
      </w:r>
    </w:p>
    <w:p w:rsidR="00745134" w:rsidRPr="002E28A1" w:rsidRDefault="00745134" w:rsidP="00745134">
      <w:pPr>
        <w:pStyle w:val="a5"/>
        <w:spacing w:line="520" w:lineRule="exact"/>
        <w:ind w:firstLineChars="200" w:firstLine="640"/>
        <w:rPr>
          <w:rFonts w:ascii="仿宋" w:eastAsia="仿宋" w:hAnsi="仿宋"/>
          <w:color w:val="000000"/>
          <w:sz w:val="32"/>
          <w:szCs w:val="32"/>
        </w:rPr>
      </w:pPr>
      <w:r w:rsidRPr="002E28A1">
        <w:rPr>
          <w:rFonts w:ascii="仿宋" w:eastAsia="仿宋" w:hAnsi="仿宋"/>
          <w:color w:val="000000"/>
          <w:sz w:val="32"/>
          <w:szCs w:val="32"/>
        </w:rPr>
        <w:lastRenderedPageBreak/>
        <w:t>新的伟大斗争是以完善社会主义制度为目标的社会转型和体制变革，必须在法治轨道上向前推进。新的历史条件下的转型、变革不是“转向”“变向”，而是中国特色社会主义制度的自我完善和发展，与革命时期“打破旧世界”的斗争有着根本区别，它是一个建设中国特色社会主义新世界的过程，这就决定了新的伟大斗争不能采用阶级斗争的方式，而必须在法治的轨道上运行。习总书记多次强调，要全面推进科学立法、严格执法、公正司法、全民守法，坚持依法治国、依法执政、依法行政共同推进，坚持法治国家、法治政府、法治社会一体建设，不断开创依法治国新局面。这就提出了进行新的伟大斗争，必须运用法治思维、法治方式的基本要求。攻克体制机制顽瘴痼疾要着眼于建设，坚决摒弃破坏性思维，切实构建科学严密的体制机制。</w:t>
      </w:r>
    </w:p>
    <w:p w:rsidR="00745134" w:rsidRPr="002E28A1" w:rsidRDefault="00745134" w:rsidP="00745134">
      <w:pPr>
        <w:pStyle w:val="a5"/>
        <w:spacing w:line="520" w:lineRule="exact"/>
        <w:ind w:firstLineChars="200" w:firstLine="640"/>
        <w:rPr>
          <w:rFonts w:ascii="仿宋" w:eastAsia="仿宋" w:hAnsi="仿宋"/>
          <w:color w:val="000000"/>
          <w:sz w:val="32"/>
          <w:szCs w:val="32"/>
        </w:rPr>
      </w:pPr>
      <w:r w:rsidRPr="002E28A1">
        <w:rPr>
          <w:rFonts w:ascii="仿宋" w:eastAsia="仿宋" w:hAnsi="仿宋"/>
          <w:color w:val="000000"/>
          <w:sz w:val="32"/>
          <w:szCs w:val="32"/>
        </w:rPr>
        <w:t>新的伟大斗争要在改革攻坚期和深水区向前推进，必须凝聚起攻坚克难的磅礴力量。要实现中国梦，必须完成从大到强的跃升，解决一系列躲不开、绕不过的历史性难题。这就要求做到两点：一是要始终朝着解决深层次矛盾问题的方向用力，以钉钉子的精神一锤接着一锤敲，而不能搞反复折腾式的改革。二是每一步改革都必须从取得实效出发，让人民群众切实受益，从而不断凝聚社会共识、增强改革动力，把人民群众团结凝聚在党的周围，形成万众一心推动改革攻坚的强大合力。习总书记反复强调冲破思想观念的障碍、突破利益固化的藩篱，强调敢于啃硬骨头、涉险滩，强调以逢山开路、遇河架桥的开拓精神推进改革。把这些要求贯彻到底，改革攻坚就能取得实效，赢得群众支持，形成磅礴力量，开拓中国发展的新境界。</w:t>
      </w:r>
    </w:p>
    <w:p w:rsidR="00745134" w:rsidRPr="002E28A1" w:rsidRDefault="00745134" w:rsidP="00745134">
      <w:pPr>
        <w:pStyle w:val="a5"/>
        <w:spacing w:line="520" w:lineRule="exact"/>
        <w:ind w:firstLineChars="200" w:firstLine="640"/>
        <w:rPr>
          <w:rFonts w:ascii="仿宋" w:eastAsia="仿宋" w:hAnsi="仿宋"/>
          <w:color w:val="000000"/>
          <w:sz w:val="32"/>
          <w:szCs w:val="32"/>
        </w:rPr>
      </w:pPr>
      <w:r w:rsidRPr="002E28A1">
        <w:rPr>
          <w:rFonts w:ascii="仿宋" w:eastAsia="仿宋" w:hAnsi="仿宋"/>
          <w:color w:val="000000"/>
          <w:sz w:val="32"/>
          <w:szCs w:val="32"/>
        </w:rPr>
        <w:lastRenderedPageBreak/>
        <w:t>新的伟大斗争是长期的历史过程，要赢得胜利必须顽强奋斗、艰苦奋斗、不懈奋斗。新的伟大斗争是中国特色社会主义发展新阶段攻坚克难的崭新实践，是在不断解决矛盾和问题，战胜风险和挑战中奋进的长期历史过程，只有进行时没有完成时。比如，满足人民群众的物质文化需求的内涵已经发生深刻变化，在满足生存性需求之后，已升级为对社会公平正义和政治文化权利等方面的发展性需求。这就要求我们顽强奋斗、艰苦奋斗、不懈奋斗。党的十八大报告提出的在新的历史条件下夺取中国特色社会主义新胜利的基本要求，即“必须坚持人民主体地位，必须坚持解放和发展社会生产力，必须坚持推进改革开放，必须坚持维护社会公平正义，必须坚持走共同富裕道路，必须坚持促进社会和谐，必须坚持和平发展，必须坚持党的领导”。这是进行新的伟大斗争的锐利武器，是我们夺取斗争胜利的法宝。我们要紧密团结在以习近平同志为总书记的党中央周围，坚持党的群众路线，正确掌握和运用我们党夺取斗争胜利的法宝，以巨大政治智慧和勇气开展新的伟大斗争，战胜前进道路上的各种艰难险阻，不断开拓中国特色社会主义的新境界和中华民族伟大复兴的美好前景。 （</w:t>
      </w:r>
      <w:r w:rsidRPr="002E28A1">
        <w:rPr>
          <w:rFonts w:ascii="仿宋" w:eastAsia="仿宋" w:hAnsi="仿宋" w:hint="eastAsia"/>
          <w:color w:val="000000"/>
          <w:sz w:val="32"/>
          <w:szCs w:val="32"/>
        </w:rPr>
        <w:t>作者：</w:t>
      </w:r>
      <w:r w:rsidRPr="002E28A1">
        <w:rPr>
          <w:rFonts w:ascii="仿宋" w:eastAsia="仿宋" w:hAnsi="仿宋"/>
          <w:color w:val="000000"/>
          <w:sz w:val="32"/>
          <w:szCs w:val="32"/>
        </w:rPr>
        <w:t>国防大学中国特色社会主义理论体系研究中心</w:t>
      </w:r>
      <w:r w:rsidRPr="002E28A1">
        <w:rPr>
          <w:rFonts w:ascii="仿宋" w:eastAsia="仿宋" w:hAnsi="仿宋" w:hint="eastAsia"/>
          <w:color w:val="000000"/>
          <w:sz w:val="32"/>
          <w:szCs w:val="32"/>
        </w:rPr>
        <w:t>；</w:t>
      </w:r>
      <w:r w:rsidRPr="002E28A1">
        <w:rPr>
          <w:rFonts w:ascii="仿宋" w:eastAsia="仿宋" w:hAnsi="仿宋"/>
          <w:color w:val="000000"/>
          <w:sz w:val="32"/>
          <w:szCs w:val="32"/>
        </w:rPr>
        <w:t>执笔：任天佑、赵周贤、刘光明）</w:t>
      </w:r>
    </w:p>
    <w:p w:rsidR="00745134" w:rsidRPr="002E28A1" w:rsidRDefault="00745134" w:rsidP="00745134">
      <w:pPr>
        <w:pStyle w:val="a5"/>
        <w:spacing w:line="520" w:lineRule="exact"/>
        <w:ind w:firstLineChars="200" w:firstLine="640"/>
        <w:jc w:val="right"/>
        <w:rPr>
          <w:rFonts w:ascii="仿宋" w:eastAsia="仿宋" w:hAnsi="仿宋"/>
          <w:color w:val="000000"/>
          <w:sz w:val="32"/>
          <w:szCs w:val="32"/>
        </w:rPr>
      </w:pPr>
      <w:r w:rsidRPr="002E28A1">
        <w:rPr>
          <w:rFonts w:ascii="仿宋" w:eastAsia="仿宋" w:hAnsi="仿宋" w:hint="eastAsia"/>
          <w:color w:val="000000"/>
          <w:sz w:val="32"/>
          <w:szCs w:val="32"/>
        </w:rPr>
        <w:t>（来源于：光明日报 2013年10月21日）</w:t>
      </w:r>
    </w:p>
    <w:p w:rsidR="00745134" w:rsidRPr="002E28A1" w:rsidRDefault="00745134">
      <w:pPr>
        <w:widowControl/>
        <w:jc w:val="left"/>
        <w:rPr>
          <w:color w:val="000000"/>
          <w:sz w:val="24"/>
          <w:szCs w:val="24"/>
        </w:rPr>
      </w:pPr>
      <w:r w:rsidRPr="002E28A1">
        <w:rPr>
          <w:color w:val="000000"/>
          <w:sz w:val="24"/>
          <w:szCs w:val="24"/>
        </w:rPr>
        <w:br w:type="page"/>
      </w:r>
    </w:p>
    <w:p w:rsidR="00745134" w:rsidRPr="002E28A1" w:rsidRDefault="00745134" w:rsidP="00745134">
      <w:pPr>
        <w:widowControl/>
        <w:jc w:val="center"/>
        <w:outlineLvl w:val="0"/>
        <w:rPr>
          <w:rFonts w:ascii="黑体" w:eastAsia="黑体" w:hAnsi="黑体" w:cs="宋体"/>
          <w:bCs/>
          <w:color w:val="000000"/>
          <w:kern w:val="36"/>
          <w:sz w:val="36"/>
          <w:szCs w:val="36"/>
        </w:rPr>
      </w:pPr>
      <w:r w:rsidRPr="002E28A1">
        <w:rPr>
          <w:rFonts w:ascii="黑体" w:eastAsia="黑体" w:hAnsi="黑体" w:cs="宋体"/>
          <w:bCs/>
          <w:color w:val="000000"/>
          <w:kern w:val="36"/>
          <w:sz w:val="36"/>
          <w:szCs w:val="36"/>
        </w:rPr>
        <w:lastRenderedPageBreak/>
        <w:t>不断提高做好意识形态工作的能力</w:t>
      </w:r>
    </w:p>
    <w:p w:rsidR="00745134" w:rsidRPr="002E28A1" w:rsidRDefault="00745134" w:rsidP="00745134">
      <w:pPr>
        <w:widowControl/>
        <w:jc w:val="center"/>
        <w:outlineLvl w:val="1"/>
        <w:rPr>
          <w:rFonts w:ascii="仿宋" w:eastAsia="仿宋" w:hAnsi="仿宋" w:cs="宋体"/>
          <w:bCs/>
          <w:color w:val="000000"/>
          <w:kern w:val="0"/>
          <w:sz w:val="32"/>
          <w:szCs w:val="32"/>
        </w:rPr>
      </w:pPr>
      <w:r w:rsidRPr="002E28A1">
        <w:rPr>
          <w:rFonts w:ascii="仿宋" w:eastAsia="仿宋" w:hAnsi="仿宋" w:cs="宋体"/>
          <w:bCs/>
          <w:color w:val="000000"/>
          <w:kern w:val="0"/>
          <w:sz w:val="32"/>
          <w:szCs w:val="32"/>
        </w:rPr>
        <w:t>——深入学习贯彻习近平同志在全国宣传思想工作会议上的重要讲话精神</w:t>
      </w:r>
    </w:p>
    <w:p w:rsidR="00745134" w:rsidRPr="002E28A1" w:rsidRDefault="00745134" w:rsidP="00745134">
      <w:pPr>
        <w:pStyle w:val="a5"/>
        <w:spacing w:line="520" w:lineRule="exact"/>
        <w:ind w:firstLineChars="200" w:firstLine="640"/>
        <w:rPr>
          <w:rFonts w:ascii="仿宋" w:eastAsia="仿宋" w:hAnsi="仿宋"/>
          <w:color w:val="000000"/>
          <w:sz w:val="32"/>
          <w:szCs w:val="32"/>
        </w:rPr>
      </w:pPr>
    </w:p>
    <w:p w:rsidR="00745134" w:rsidRPr="002E28A1" w:rsidRDefault="00745134" w:rsidP="00745134">
      <w:pPr>
        <w:pStyle w:val="a5"/>
        <w:spacing w:line="500" w:lineRule="exact"/>
        <w:ind w:firstLineChars="200" w:firstLine="640"/>
        <w:jc w:val="both"/>
        <w:rPr>
          <w:rFonts w:ascii="仿宋" w:eastAsia="仿宋" w:hAnsi="仿宋"/>
          <w:color w:val="000000"/>
          <w:sz w:val="32"/>
          <w:szCs w:val="32"/>
        </w:rPr>
      </w:pPr>
      <w:r w:rsidRPr="002E28A1">
        <w:rPr>
          <w:rFonts w:ascii="仿宋" w:eastAsia="仿宋" w:hAnsi="仿宋"/>
          <w:color w:val="000000"/>
          <w:sz w:val="32"/>
          <w:szCs w:val="32"/>
        </w:rPr>
        <w:t>能否做好意识形态工作，事关党的前途命运，事关国家长治久安，事关民族凝聚力和向心力。习近平同志在全国宣传思想工作会议上的重要讲话，为不断开创宣传思想文化工作新局面指明了方向，为统筹做好党和国家各项工作提供了重要遵循。我们要胸怀大局、勇于担当，牢牢掌握意识形态工作的领导权、管理权、话语权，不断提高做好新形势下意识形态工作的能力。</w:t>
      </w:r>
    </w:p>
    <w:p w:rsidR="00745134" w:rsidRPr="002E28A1" w:rsidRDefault="00745134" w:rsidP="00745134">
      <w:pPr>
        <w:pStyle w:val="a5"/>
        <w:spacing w:line="500" w:lineRule="exact"/>
        <w:ind w:firstLineChars="200" w:firstLine="643"/>
        <w:jc w:val="both"/>
        <w:rPr>
          <w:rFonts w:ascii="仿宋" w:eastAsia="仿宋" w:hAnsi="仿宋"/>
          <w:color w:val="000000"/>
          <w:sz w:val="32"/>
          <w:szCs w:val="32"/>
        </w:rPr>
      </w:pPr>
      <w:r w:rsidRPr="002E28A1">
        <w:rPr>
          <w:rStyle w:val="a6"/>
          <w:rFonts w:ascii="仿宋" w:eastAsia="仿宋" w:hAnsi="仿宋"/>
          <w:color w:val="000000"/>
          <w:sz w:val="32"/>
          <w:szCs w:val="32"/>
        </w:rPr>
        <w:t>提高把握意识形态工作规律能力</w:t>
      </w:r>
    </w:p>
    <w:p w:rsidR="00745134" w:rsidRPr="002E28A1" w:rsidRDefault="00745134" w:rsidP="00745134">
      <w:pPr>
        <w:pStyle w:val="a5"/>
        <w:spacing w:line="500" w:lineRule="exact"/>
        <w:ind w:firstLineChars="200" w:firstLine="640"/>
        <w:jc w:val="both"/>
        <w:rPr>
          <w:rFonts w:ascii="仿宋" w:eastAsia="仿宋" w:hAnsi="仿宋"/>
          <w:color w:val="000000"/>
          <w:sz w:val="32"/>
          <w:szCs w:val="32"/>
        </w:rPr>
      </w:pPr>
      <w:r w:rsidRPr="002E28A1">
        <w:rPr>
          <w:rFonts w:ascii="仿宋" w:eastAsia="仿宋" w:hAnsi="仿宋"/>
          <w:color w:val="000000"/>
          <w:sz w:val="32"/>
          <w:szCs w:val="32"/>
        </w:rPr>
        <w:t>认识事物、改造世界，应善于抓住本质、把握规律，这是唯物辩证法的基本要求。学习贯彻习近平同志关于意识形态工作的重要论述，首要任务是深化对意识形态工作本质、地位和极端重要性的认识，把握其规律，做到因势而谋、应势而动、顺势而为。</w:t>
      </w:r>
    </w:p>
    <w:p w:rsidR="00745134" w:rsidRPr="002E28A1" w:rsidRDefault="00745134" w:rsidP="00745134">
      <w:pPr>
        <w:pStyle w:val="a5"/>
        <w:spacing w:line="500" w:lineRule="exact"/>
        <w:ind w:firstLineChars="200" w:firstLine="640"/>
        <w:jc w:val="both"/>
        <w:rPr>
          <w:rFonts w:ascii="仿宋" w:eastAsia="仿宋" w:hAnsi="仿宋"/>
          <w:color w:val="000000"/>
          <w:sz w:val="32"/>
          <w:szCs w:val="32"/>
        </w:rPr>
      </w:pPr>
      <w:r w:rsidRPr="002E28A1">
        <w:rPr>
          <w:rFonts w:ascii="仿宋" w:eastAsia="仿宋" w:hAnsi="仿宋"/>
          <w:color w:val="000000"/>
          <w:sz w:val="32"/>
          <w:szCs w:val="32"/>
        </w:rPr>
        <w:t>正确处理意识形态工作与中心工作的关系。习近平同志指出：“经济建设是党的中心工作，意识形态工作是党的一项极端重要的工作。”意识形态工作在党和国家事业发展中具有根本性、战略性、全局性意义，经济工作搞不好会出大问题，意识形态工作搞不好也会出大问题。因此，在坚持以经济建设为中心，聚精会神搞建设、一心一意谋发展的同时，必须把意识形态工作摆在更加突出的位置，充分发挥意识形</w:t>
      </w:r>
      <w:r w:rsidRPr="002E28A1">
        <w:rPr>
          <w:rFonts w:ascii="仿宋" w:eastAsia="仿宋" w:hAnsi="仿宋"/>
          <w:color w:val="000000"/>
          <w:sz w:val="32"/>
          <w:szCs w:val="32"/>
        </w:rPr>
        <w:lastRenderedPageBreak/>
        <w:t>态工作引领社会、凝聚人心、推动发展的强大支撑作用，真正做到“两手抓、两手都要硬”。</w:t>
      </w:r>
    </w:p>
    <w:p w:rsidR="00745134" w:rsidRPr="002E28A1" w:rsidRDefault="00745134" w:rsidP="00745134">
      <w:pPr>
        <w:pStyle w:val="a5"/>
        <w:spacing w:line="500" w:lineRule="exact"/>
        <w:ind w:firstLineChars="200" w:firstLine="640"/>
        <w:jc w:val="both"/>
        <w:rPr>
          <w:rFonts w:ascii="仿宋" w:eastAsia="仿宋" w:hAnsi="仿宋"/>
          <w:color w:val="000000"/>
          <w:sz w:val="32"/>
          <w:szCs w:val="32"/>
        </w:rPr>
      </w:pPr>
      <w:r w:rsidRPr="002E28A1">
        <w:rPr>
          <w:rFonts w:ascii="仿宋" w:eastAsia="仿宋" w:hAnsi="仿宋"/>
          <w:color w:val="000000"/>
          <w:sz w:val="32"/>
          <w:szCs w:val="32"/>
        </w:rPr>
        <w:t>正确处理一元化与多样性的关系。当前，国际各种思想文化交流交融交锋日趋激烈，国内各种社会矛盾和问题相互叠加，思想意识问题与现实问题相互交织，对马克思主义一元化指导地位形成较大冲击，意识形态形势更加错综复杂。做好新形势下的意识形态工作，迫切需要在多元中立主导，坚持以马克思主义引领、整合多样化社会思潮，不断增强主流意识形态的包容性、影响力、感召力，坚决抵制各种错误思潮和落后思想文化的侵袭，牢牢掌握意识形态工作的话语权和主动权。</w:t>
      </w:r>
    </w:p>
    <w:p w:rsidR="00745134" w:rsidRPr="002E28A1" w:rsidRDefault="00745134" w:rsidP="00745134">
      <w:pPr>
        <w:pStyle w:val="a5"/>
        <w:spacing w:line="500" w:lineRule="exact"/>
        <w:ind w:firstLineChars="200" w:firstLine="640"/>
        <w:jc w:val="both"/>
        <w:rPr>
          <w:rFonts w:ascii="仿宋" w:eastAsia="仿宋" w:hAnsi="仿宋"/>
          <w:color w:val="000000"/>
          <w:sz w:val="32"/>
          <w:szCs w:val="32"/>
        </w:rPr>
      </w:pPr>
      <w:r w:rsidRPr="002E28A1">
        <w:rPr>
          <w:rFonts w:ascii="仿宋" w:eastAsia="仿宋" w:hAnsi="仿宋"/>
          <w:color w:val="000000"/>
          <w:sz w:val="32"/>
          <w:szCs w:val="32"/>
        </w:rPr>
        <w:t>正确处理思想问题与实际问题的关系。做好意识形态工作，不仅要解决人们的思想问题，用马克思主义立场观点方法指导人们科学认识世界；而且要解决实际问题，把发展作为解决问题的金钥匙，集中精力把经济建设搞上去、把人民生活搞上去，不断实现好、维护好、发展好广大人民群众的根本利益，巩固社会主义意识形态的物质基础和群众基础。</w:t>
      </w:r>
    </w:p>
    <w:p w:rsidR="00745134" w:rsidRPr="002E28A1" w:rsidRDefault="00745134" w:rsidP="00745134">
      <w:pPr>
        <w:pStyle w:val="a5"/>
        <w:spacing w:line="500" w:lineRule="exact"/>
        <w:ind w:firstLineChars="200" w:firstLine="643"/>
        <w:jc w:val="both"/>
        <w:rPr>
          <w:rFonts w:ascii="仿宋" w:eastAsia="仿宋" w:hAnsi="仿宋"/>
          <w:color w:val="000000"/>
          <w:sz w:val="32"/>
          <w:szCs w:val="32"/>
        </w:rPr>
      </w:pPr>
      <w:r w:rsidRPr="002E28A1">
        <w:rPr>
          <w:rStyle w:val="a6"/>
          <w:rFonts w:ascii="仿宋" w:eastAsia="仿宋" w:hAnsi="仿宋"/>
          <w:color w:val="000000"/>
          <w:sz w:val="32"/>
          <w:szCs w:val="32"/>
        </w:rPr>
        <w:t>提高思想舆论引导能力</w:t>
      </w:r>
    </w:p>
    <w:p w:rsidR="00745134" w:rsidRPr="002E28A1" w:rsidRDefault="00745134" w:rsidP="00745134">
      <w:pPr>
        <w:pStyle w:val="a5"/>
        <w:spacing w:line="500" w:lineRule="exact"/>
        <w:ind w:firstLineChars="200" w:firstLine="640"/>
        <w:jc w:val="both"/>
        <w:rPr>
          <w:rFonts w:ascii="仿宋" w:eastAsia="仿宋" w:hAnsi="仿宋"/>
          <w:color w:val="000000"/>
          <w:sz w:val="32"/>
          <w:szCs w:val="32"/>
        </w:rPr>
      </w:pPr>
      <w:r w:rsidRPr="002E28A1">
        <w:rPr>
          <w:rFonts w:ascii="仿宋" w:eastAsia="仿宋" w:hAnsi="仿宋"/>
          <w:color w:val="000000"/>
          <w:sz w:val="32"/>
          <w:szCs w:val="32"/>
        </w:rPr>
        <w:t>意识形态工作的核心是巩固马克思主义在意识形态领域的指导地位，巩固全党全国人民团结奋斗的共同思想基础，引导人们坚定中国特色社会主义道路自信、理论自信、制度自信。这就要求我们主动作为，壮大主流思想舆论，激发全社会团结奋进的强大力量。</w:t>
      </w:r>
    </w:p>
    <w:p w:rsidR="00745134" w:rsidRPr="002E28A1" w:rsidRDefault="00745134" w:rsidP="00745134">
      <w:pPr>
        <w:pStyle w:val="a5"/>
        <w:spacing w:line="500" w:lineRule="exact"/>
        <w:ind w:firstLineChars="200" w:firstLine="640"/>
        <w:jc w:val="both"/>
        <w:rPr>
          <w:rFonts w:ascii="仿宋" w:eastAsia="仿宋" w:hAnsi="仿宋"/>
          <w:color w:val="000000"/>
          <w:sz w:val="32"/>
          <w:szCs w:val="32"/>
        </w:rPr>
      </w:pPr>
      <w:r w:rsidRPr="002E28A1">
        <w:rPr>
          <w:rFonts w:ascii="仿宋" w:eastAsia="仿宋" w:hAnsi="仿宋"/>
          <w:color w:val="000000"/>
          <w:sz w:val="32"/>
          <w:szCs w:val="32"/>
        </w:rPr>
        <w:t>深入开展理想信念教育。习近平同志强调，理想信念是共产党人精神上的“钙”。我们要坚持不懈地用中国特色社</w:t>
      </w:r>
      <w:r w:rsidRPr="002E28A1">
        <w:rPr>
          <w:rFonts w:ascii="仿宋" w:eastAsia="仿宋" w:hAnsi="仿宋"/>
          <w:color w:val="000000"/>
          <w:sz w:val="32"/>
          <w:szCs w:val="32"/>
        </w:rPr>
        <w:lastRenderedPageBreak/>
        <w:t>会主义理论体系武装党员干部、教育人民群众；积极倡导富强、民主、文明、和谐，倡导自由、平等、公正、法治，倡导爱国、敬业、诚信、友善，推动社会主义核心价值观内化于心、外化于行，引领社会思潮，规范人们行为；大力弘扬民族精神、时代精神，唱响民族的正气歌，振奋全社会的精气神。</w:t>
      </w:r>
    </w:p>
    <w:p w:rsidR="00745134" w:rsidRPr="002E28A1" w:rsidRDefault="00745134" w:rsidP="00745134">
      <w:pPr>
        <w:pStyle w:val="a5"/>
        <w:spacing w:line="500" w:lineRule="exact"/>
        <w:ind w:firstLineChars="200" w:firstLine="640"/>
        <w:jc w:val="both"/>
        <w:rPr>
          <w:rFonts w:ascii="仿宋" w:eastAsia="仿宋" w:hAnsi="仿宋"/>
          <w:color w:val="000000"/>
          <w:sz w:val="32"/>
          <w:szCs w:val="32"/>
        </w:rPr>
      </w:pPr>
      <w:r w:rsidRPr="002E28A1">
        <w:rPr>
          <w:rFonts w:ascii="仿宋" w:eastAsia="仿宋" w:hAnsi="仿宋"/>
          <w:color w:val="000000"/>
          <w:sz w:val="32"/>
          <w:szCs w:val="32"/>
        </w:rPr>
        <w:t>做大做强正面宣传。坚持团结稳定鼓劲、正面宣传为主，弘扬主旋律，传播正能量，发挥正面宣传鼓舞人、激励人的作用。对于山东省而言，就是突出抓好主题宣传，改进成就宣传、形势宣传、典型宣传，大力宣传经济文化强省建设的重大决策部署，宣传山东半岛蓝色经济区、黄河三角洲高效生态经济区和省会城市群经济圈、西部经济隆起带等区域发展战略，宣传转方式、调结构、创新驱动战略的新进展，宣传改善民生的新举措，宣传经济社会发展的新成就，反映社会发展主流，凝聚改革发展共识。</w:t>
      </w:r>
    </w:p>
    <w:p w:rsidR="00745134" w:rsidRPr="002E28A1" w:rsidRDefault="00745134" w:rsidP="00745134">
      <w:pPr>
        <w:pStyle w:val="a5"/>
        <w:spacing w:line="500" w:lineRule="exact"/>
        <w:ind w:firstLineChars="200" w:firstLine="640"/>
        <w:jc w:val="both"/>
        <w:rPr>
          <w:rFonts w:ascii="仿宋" w:eastAsia="仿宋" w:hAnsi="仿宋"/>
          <w:color w:val="000000"/>
          <w:sz w:val="32"/>
          <w:szCs w:val="32"/>
        </w:rPr>
      </w:pPr>
      <w:r w:rsidRPr="002E28A1">
        <w:rPr>
          <w:rFonts w:ascii="仿宋" w:eastAsia="仿宋" w:hAnsi="仿宋"/>
          <w:color w:val="000000"/>
          <w:sz w:val="32"/>
          <w:szCs w:val="32"/>
        </w:rPr>
        <w:t>加强改进思想政治工作。当前，人们思想观念日益多元，利益诉求更加多样。我们要着眼化解矛盾、疏导情绪、增进认同、凝聚人心，突出做好广大工人、农民、知识分子、离退休人员、城镇流动人员、“两新”组织人员的思想政治工作，把矛盾和问题解决在基层、化解在萌芽状态。积极创新方式方法，采取面对面、互动式、分众化等方式，引导人们正确处理社会关系、表达利益诉求、维护合法权益。</w:t>
      </w:r>
    </w:p>
    <w:p w:rsidR="00745134" w:rsidRPr="002E28A1" w:rsidRDefault="00745134" w:rsidP="00745134">
      <w:pPr>
        <w:pStyle w:val="a5"/>
        <w:spacing w:line="500" w:lineRule="exact"/>
        <w:ind w:firstLineChars="200" w:firstLine="643"/>
        <w:jc w:val="both"/>
        <w:rPr>
          <w:rFonts w:ascii="仿宋" w:eastAsia="仿宋" w:hAnsi="仿宋"/>
          <w:color w:val="000000"/>
          <w:sz w:val="32"/>
          <w:szCs w:val="32"/>
        </w:rPr>
      </w:pPr>
      <w:r w:rsidRPr="002E28A1">
        <w:rPr>
          <w:rStyle w:val="a6"/>
          <w:rFonts w:ascii="仿宋" w:eastAsia="仿宋" w:hAnsi="仿宋"/>
          <w:color w:val="000000"/>
          <w:sz w:val="32"/>
          <w:szCs w:val="32"/>
        </w:rPr>
        <w:t>提高驾驭复杂局面能力</w:t>
      </w:r>
    </w:p>
    <w:p w:rsidR="00745134" w:rsidRPr="002E28A1" w:rsidRDefault="00745134" w:rsidP="00745134">
      <w:pPr>
        <w:pStyle w:val="a5"/>
        <w:spacing w:line="500" w:lineRule="exact"/>
        <w:ind w:firstLineChars="200" w:firstLine="640"/>
        <w:jc w:val="both"/>
        <w:rPr>
          <w:rFonts w:ascii="仿宋" w:eastAsia="仿宋" w:hAnsi="仿宋"/>
          <w:color w:val="000000"/>
          <w:sz w:val="32"/>
          <w:szCs w:val="32"/>
        </w:rPr>
      </w:pPr>
      <w:r w:rsidRPr="002E28A1">
        <w:rPr>
          <w:rFonts w:ascii="仿宋" w:eastAsia="仿宋" w:hAnsi="仿宋"/>
          <w:color w:val="000000"/>
          <w:sz w:val="32"/>
          <w:szCs w:val="32"/>
        </w:rPr>
        <w:t>当前，国际国内舆论环境十分复杂，不可预测的风险不断增多。学习贯彻习近平同志重要讲话精神，需要更加有效</w:t>
      </w:r>
      <w:r w:rsidRPr="002E28A1">
        <w:rPr>
          <w:rFonts w:ascii="仿宋" w:eastAsia="仿宋" w:hAnsi="仿宋"/>
          <w:color w:val="000000"/>
          <w:sz w:val="32"/>
          <w:szCs w:val="32"/>
        </w:rPr>
        <w:lastRenderedPageBreak/>
        <w:t>地抓好各项工作落实，确保在关键时刻站出来、顶得起、冲得上。</w:t>
      </w:r>
    </w:p>
    <w:p w:rsidR="00745134" w:rsidRPr="002E28A1" w:rsidRDefault="00745134" w:rsidP="00745134">
      <w:pPr>
        <w:pStyle w:val="a5"/>
        <w:spacing w:line="500" w:lineRule="exact"/>
        <w:ind w:firstLineChars="200" w:firstLine="640"/>
        <w:jc w:val="both"/>
        <w:rPr>
          <w:rFonts w:ascii="仿宋" w:eastAsia="仿宋" w:hAnsi="仿宋"/>
          <w:color w:val="000000"/>
          <w:sz w:val="32"/>
          <w:szCs w:val="32"/>
        </w:rPr>
      </w:pPr>
      <w:r w:rsidRPr="002E28A1">
        <w:rPr>
          <w:rFonts w:ascii="仿宋" w:eastAsia="仿宋" w:hAnsi="仿宋"/>
          <w:color w:val="000000"/>
          <w:sz w:val="32"/>
          <w:szCs w:val="32"/>
        </w:rPr>
        <w:t>牢固树立问题意识。我国社会思想舆论的主流积极健康向上，但也出现了一些新情况新问题：西方敌对势力对我实施西化分化的图谋和手段越来越具有隐蔽性和欺骗性，人们价值观念日趋多样，思想理论领域噪音杂音不断。与此同时，个别领导干部阵地意识淡化，对重大理论和社会热点问题缺乏有针对性、有说服力的回应。在这种情况下，我们必须保持清醒头脑，着力消除麻痹思想，密切关注社会思潮和社会心态，善于发现问题、解决问题，做到见微知著、防患于未然。</w:t>
      </w:r>
    </w:p>
    <w:p w:rsidR="00745134" w:rsidRPr="002E28A1" w:rsidRDefault="00745134" w:rsidP="00745134">
      <w:pPr>
        <w:pStyle w:val="a5"/>
        <w:spacing w:line="500" w:lineRule="exact"/>
        <w:ind w:firstLineChars="200" w:firstLine="640"/>
        <w:jc w:val="both"/>
        <w:rPr>
          <w:rFonts w:ascii="仿宋" w:eastAsia="仿宋" w:hAnsi="仿宋"/>
          <w:color w:val="000000"/>
          <w:sz w:val="32"/>
          <w:szCs w:val="32"/>
        </w:rPr>
      </w:pPr>
      <w:r w:rsidRPr="002E28A1">
        <w:rPr>
          <w:rFonts w:ascii="仿宋" w:eastAsia="仿宋" w:hAnsi="仿宋"/>
          <w:color w:val="000000"/>
          <w:sz w:val="32"/>
          <w:szCs w:val="32"/>
        </w:rPr>
        <w:t>加强舆情分析研判和应对。进一步完善舆情分析研判机制，加强意识形态主管部门、实际工作部门和各地之间的沟通协调，建立大舆情工作格局，深入分析社会思潮发展演变的趋势和规律，及时发现意识形态领域存在的倾向性和苗头性问题。突出抓好各类突发事件的应对和处置，及时准确、公开透明地发布权威信息，第一时间抢占话语权。认真抓好热点问题引导，有针对性地解疑释惑、理顺情绪、化解矛盾，切实维护改革发展稳定大局。</w:t>
      </w:r>
    </w:p>
    <w:p w:rsidR="00745134" w:rsidRPr="002E28A1" w:rsidRDefault="00745134" w:rsidP="00745134">
      <w:pPr>
        <w:pStyle w:val="a5"/>
        <w:spacing w:line="500" w:lineRule="exact"/>
        <w:ind w:firstLineChars="200" w:firstLine="640"/>
        <w:jc w:val="both"/>
        <w:rPr>
          <w:rFonts w:ascii="仿宋" w:eastAsia="仿宋" w:hAnsi="仿宋"/>
          <w:color w:val="000000"/>
          <w:sz w:val="32"/>
          <w:szCs w:val="32"/>
        </w:rPr>
      </w:pPr>
      <w:r w:rsidRPr="002E28A1">
        <w:rPr>
          <w:rFonts w:ascii="仿宋" w:eastAsia="仿宋" w:hAnsi="仿宋"/>
          <w:color w:val="000000"/>
          <w:sz w:val="32"/>
          <w:szCs w:val="32"/>
        </w:rPr>
        <w:t>善于开展舆论工作。意识形态战场上没有开明绅士，也没有中间路线。面对意识形态领域错综复杂的形势，各级党委和领导干部必须头脑清醒、立场坚定，对于否定社会主义道路、否定党的领导、否定改革开放等错误言论，要敢抓敢管。在涉及旗帜立场、大是大非的原则问题上，绝不能作旁观者、作壁上观，绝不能含混不清、躲躲闪闪、怀“鸵鸟”心态，而要敢于发声，形成一呼百应的局面。</w:t>
      </w:r>
    </w:p>
    <w:p w:rsidR="00745134" w:rsidRPr="002E28A1" w:rsidRDefault="00745134" w:rsidP="00745134">
      <w:pPr>
        <w:pStyle w:val="a5"/>
        <w:spacing w:line="500" w:lineRule="exact"/>
        <w:ind w:firstLineChars="200" w:firstLine="643"/>
        <w:jc w:val="both"/>
        <w:rPr>
          <w:rFonts w:ascii="仿宋" w:eastAsia="仿宋" w:hAnsi="仿宋"/>
          <w:color w:val="000000"/>
          <w:sz w:val="32"/>
          <w:szCs w:val="32"/>
        </w:rPr>
      </w:pPr>
      <w:r w:rsidRPr="002E28A1">
        <w:rPr>
          <w:rStyle w:val="a6"/>
          <w:rFonts w:ascii="仿宋" w:eastAsia="仿宋" w:hAnsi="仿宋"/>
          <w:color w:val="000000"/>
          <w:sz w:val="32"/>
          <w:szCs w:val="32"/>
        </w:rPr>
        <w:lastRenderedPageBreak/>
        <w:t>提高统筹协调能力</w:t>
      </w:r>
    </w:p>
    <w:p w:rsidR="00745134" w:rsidRPr="002E28A1" w:rsidRDefault="00745134" w:rsidP="00745134">
      <w:pPr>
        <w:pStyle w:val="a5"/>
        <w:spacing w:line="500" w:lineRule="exact"/>
        <w:ind w:firstLineChars="200" w:firstLine="640"/>
        <w:jc w:val="both"/>
        <w:rPr>
          <w:rFonts w:ascii="仿宋" w:eastAsia="仿宋" w:hAnsi="仿宋"/>
          <w:color w:val="000000"/>
          <w:sz w:val="32"/>
          <w:szCs w:val="32"/>
        </w:rPr>
      </w:pPr>
      <w:r w:rsidRPr="002E28A1">
        <w:rPr>
          <w:rFonts w:ascii="仿宋" w:eastAsia="仿宋" w:hAnsi="仿宋"/>
          <w:color w:val="000000"/>
          <w:sz w:val="32"/>
          <w:szCs w:val="32"/>
        </w:rPr>
        <w:t>意识形态工作政治性强，涉及面广。做好这项工作，必须全党动手。这就需要各级党委领导班子和领导干部培养宽广眼界、加强战略思维、善于统筹协调，自觉担负起政治责任和领导责任。</w:t>
      </w:r>
    </w:p>
    <w:p w:rsidR="00745134" w:rsidRPr="002E28A1" w:rsidRDefault="00745134" w:rsidP="00745134">
      <w:pPr>
        <w:pStyle w:val="a5"/>
        <w:spacing w:line="500" w:lineRule="exact"/>
        <w:ind w:firstLineChars="200" w:firstLine="640"/>
        <w:jc w:val="both"/>
        <w:rPr>
          <w:rFonts w:ascii="仿宋" w:eastAsia="仿宋" w:hAnsi="仿宋"/>
          <w:color w:val="000000"/>
          <w:sz w:val="32"/>
          <w:szCs w:val="32"/>
        </w:rPr>
      </w:pPr>
      <w:r w:rsidRPr="002E28A1">
        <w:rPr>
          <w:rFonts w:ascii="仿宋" w:eastAsia="仿宋" w:hAnsi="仿宋"/>
          <w:color w:val="000000"/>
          <w:sz w:val="32"/>
          <w:szCs w:val="32"/>
        </w:rPr>
        <w:t>一把手负总责。党委主要负责同志要把意识形态工作摆上重要议程、紧紧抓在手上，切实做到负总责、亲自抓，靠前指挥、直接指导。一把手应带头阅看本地区本部门主要媒体的内容，带头把住本地区本部门媒体的导向，带头批评错误观点和错误倾向。定期听取意识形态部门工作汇报，主动研究重大问题，亲自安排重点任务，切实解决实际问题。</w:t>
      </w:r>
    </w:p>
    <w:p w:rsidR="00745134" w:rsidRPr="002E28A1" w:rsidRDefault="00745134" w:rsidP="00745134">
      <w:pPr>
        <w:pStyle w:val="a5"/>
        <w:spacing w:line="500" w:lineRule="exact"/>
        <w:ind w:firstLineChars="200" w:firstLine="640"/>
        <w:jc w:val="both"/>
        <w:rPr>
          <w:rFonts w:ascii="仿宋" w:eastAsia="仿宋" w:hAnsi="仿宋"/>
          <w:color w:val="000000"/>
          <w:sz w:val="32"/>
          <w:szCs w:val="32"/>
        </w:rPr>
      </w:pPr>
      <w:r w:rsidRPr="002E28A1">
        <w:rPr>
          <w:rFonts w:ascii="仿宋" w:eastAsia="仿宋" w:hAnsi="仿宋"/>
          <w:color w:val="000000"/>
          <w:sz w:val="32"/>
          <w:szCs w:val="32"/>
        </w:rPr>
        <w:t>统筹兼顾，协调各方。把意识形态工作纳入经济社会发展全局，纳入领导班子综合考评体系，把考核结果作为干部选拔任用的重要依据，形成重视意识形态工作的评价机制和用人导向。树立大宣传理念，把意识形态工作同各个领域的行政管理、行业管理、社会管理紧密结合起来，努力构建党委统一领导、党政齐抓共管、宣传部门组织协调、有关部门和地方分工负责、共同做好意识形态工作的格局。</w:t>
      </w:r>
    </w:p>
    <w:p w:rsidR="00745134" w:rsidRPr="002E28A1" w:rsidRDefault="00745134" w:rsidP="00745134">
      <w:pPr>
        <w:pStyle w:val="a5"/>
        <w:spacing w:line="500" w:lineRule="exact"/>
        <w:ind w:firstLineChars="200" w:firstLine="640"/>
        <w:jc w:val="both"/>
        <w:rPr>
          <w:rFonts w:ascii="仿宋" w:eastAsia="仿宋" w:hAnsi="仿宋"/>
          <w:color w:val="000000"/>
          <w:sz w:val="32"/>
          <w:szCs w:val="32"/>
        </w:rPr>
      </w:pPr>
      <w:r w:rsidRPr="002E28A1">
        <w:rPr>
          <w:rFonts w:ascii="仿宋" w:eastAsia="仿宋" w:hAnsi="仿宋"/>
          <w:color w:val="000000"/>
          <w:sz w:val="32"/>
          <w:szCs w:val="32"/>
        </w:rPr>
        <w:t>创新管理，综合施策。健全意识形态工作法律法规和相关制度，综合运用法律、经济、行政、技术等多种手段，实现管理的法制化、规范化、科学化。完善干部管理政策，选好配强各级领导班子，特别是抓好宣传系统重要阵地、关键岗位的人员配备和使用管理。按照谁主管谁负责和属地管理原则，始终坚持党管媒体，坚持政治家办报、办刊、办台、办新闻网站。把网上舆论工作作为重中之重，创新互联网等</w:t>
      </w:r>
      <w:r w:rsidRPr="002E28A1">
        <w:rPr>
          <w:rFonts w:ascii="仿宋" w:eastAsia="仿宋" w:hAnsi="仿宋"/>
          <w:color w:val="000000"/>
          <w:sz w:val="32"/>
          <w:szCs w:val="32"/>
        </w:rPr>
        <w:lastRenderedPageBreak/>
        <w:t>新兴媒体的建设、运用和管理，实现从被动管理向依法治理转变、从着眼末端向着眼全网转变。加强人才队伍管理，实施重点人才工程，培养意识形态工作骨干。</w:t>
      </w:r>
      <w:r w:rsidRPr="002E28A1">
        <w:rPr>
          <w:rFonts w:ascii="仿宋" w:eastAsia="仿宋" w:hAnsi="仿宋" w:hint="eastAsia"/>
          <w:color w:val="000000"/>
          <w:sz w:val="32"/>
          <w:szCs w:val="32"/>
        </w:rPr>
        <w:t>（作者：</w:t>
      </w:r>
      <w:r w:rsidRPr="002E28A1">
        <w:rPr>
          <w:rFonts w:ascii="仿宋" w:eastAsia="仿宋" w:hAnsi="仿宋"/>
          <w:color w:val="000000"/>
          <w:sz w:val="32"/>
          <w:szCs w:val="32"/>
        </w:rPr>
        <w:t>中共山东省委理论学习中心组</w:t>
      </w:r>
      <w:r w:rsidRPr="002E28A1">
        <w:rPr>
          <w:rFonts w:ascii="仿宋" w:eastAsia="仿宋" w:hAnsi="仿宋" w:hint="eastAsia"/>
          <w:color w:val="000000"/>
          <w:sz w:val="32"/>
          <w:szCs w:val="32"/>
        </w:rPr>
        <w:t>）</w:t>
      </w:r>
    </w:p>
    <w:p w:rsidR="00745134" w:rsidRPr="002E28A1" w:rsidRDefault="00745134" w:rsidP="00745134">
      <w:pPr>
        <w:pStyle w:val="a5"/>
        <w:spacing w:line="500" w:lineRule="exact"/>
        <w:ind w:firstLineChars="200" w:firstLine="640"/>
        <w:jc w:val="right"/>
        <w:rPr>
          <w:rFonts w:ascii="仿宋" w:eastAsia="仿宋" w:hAnsi="仿宋"/>
          <w:color w:val="000000"/>
          <w:sz w:val="32"/>
          <w:szCs w:val="32"/>
        </w:rPr>
      </w:pPr>
      <w:r w:rsidRPr="002E28A1">
        <w:rPr>
          <w:rFonts w:ascii="仿宋" w:eastAsia="仿宋" w:hAnsi="仿宋" w:hint="eastAsia"/>
          <w:color w:val="000000"/>
          <w:sz w:val="32"/>
          <w:szCs w:val="32"/>
        </w:rPr>
        <w:t>（来源于：人民日报 2013年10月</w:t>
      </w:r>
      <w:r w:rsidRPr="002E28A1">
        <w:rPr>
          <w:rFonts w:ascii="仿宋" w:eastAsia="仿宋" w:hAnsi="仿宋"/>
          <w:color w:val="000000"/>
          <w:sz w:val="32"/>
          <w:szCs w:val="32"/>
        </w:rPr>
        <w:t>24</w:t>
      </w:r>
      <w:r w:rsidRPr="002E28A1">
        <w:rPr>
          <w:rFonts w:ascii="仿宋" w:eastAsia="仿宋" w:hAnsi="仿宋" w:hint="eastAsia"/>
          <w:color w:val="000000"/>
          <w:sz w:val="32"/>
          <w:szCs w:val="32"/>
        </w:rPr>
        <w:t>）</w:t>
      </w:r>
    </w:p>
    <w:p w:rsidR="00833895" w:rsidRPr="002E28A1" w:rsidRDefault="00833895">
      <w:pPr>
        <w:widowControl/>
        <w:jc w:val="left"/>
        <w:rPr>
          <w:color w:val="000000"/>
          <w:sz w:val="24"/>
          <w:szCs w:val="24"/>
        </w:rPr>
      </w:pPr>
    </w:p>
    <w:p w:rsidR="00455D14" w:rsidRPr="002E28A1" w:rsidRDefault="00455D14" w:rsidP="00833895">
      <w:pPr>
        <w:widowControl/>
        <w:jc w:val="left"/>
        <w:rPr>
          <w:color w:val="000000"/>
          <w:sz w:val="24"/>
          <w:szCs w:val="24"/>
        </w:rPr>
      </w:pPr>
    </w:p>
    <w:p w:rsidR="00455D14" w:rsidRPr="002E28A1" w:rsidRDefault="00455D14" w:rsidP="00852D87">
      <w:pPr>
        <w:spacing w:line="520" w:lineRule="exact"/>
        <w:ind w:firstLineChars="200" w:firstLine="480"/>
        <w:rPr>
          <w:color w:val="000000"/>
          <w:sz w:val="24"/>
          <w:szCs w:val="24"/>
        </w:rPr>
      </w:pPr>
    </w:p>
    <w:p w:rsidR="002E28A1" w:rsidRPr="002E28A1" w:rsidRDefault="002E28A1" w:rsidP="00852D87">
      <w:pPr>
        <w:spacing w:line="520" w:lineRule="exact"/>
        <w:ind w:firstLineChars="200" w:firstLine="480"/>
        <w:rPr>
          <w:color w:val="000000"/>
          <w:sz w:val="24"/>
          <w:szCs w:val="24"/>
        </w:rPr>
      </w:pPr>
    </w:p>
    <w:p w:rsidR="002E28A1" w:rsidRPr="002E28A1" w:rsidRDefault="002E28A1" w:rsidP="00852D87">
      <w:pPr>
        <w:spacing w:line="520" w:lineRule="exact"/>
        <w:ind w:firstLineChars="200" w:firstLine="480"/>
        <w:rPr>
          <w:color w:val="000000"/>
          <w:sz w:val="24"/>
          <w:szCs w:val="24"/>
        </w:rPr>
      </w:pPr>
    </w:p>
    <w:p w:rsidR="002E28A1" w:rsidRPr="002E28A1" w:rsidRDefault="002E28A1" w:rsidP="00852D87">
      <w:pPr>
        <w:spacing w:line="520" w:lineRule="exact"/>
        <w:ind w:firstLineChars="200" w:firstLine="480"/>
        <w:rPr>
          <w:color w:val="000000"/>
          <w:sz w:val="24"/>
          <w:szCs w:val="24"/>
        </w:rPr>
      </w:pPr>
    </w:p>
    <w:p w:rsidR="002E28A1" w:rsidRPr="002E28A1" w:rsidRDefault="002E28A1" w:rsidP="00852D87">
      <w:pPr>
        <w:spacing w:line="520" w:lineRule="exact"/>
        <w:ind w:firstLineChars="200" w:firstLine="480"/>
        <w:rPr>
          <w:color w:val="000000"/>
          <w:sz w:val="24"/>
          <w:szCs w:val="24"/>
        </w:rPr>
      </w:pPr>
    </w:p>
    <w:p w:rsidR="002E28A1" w:rsidRPr="002E28A1" w:rsidRDefault="002E28A1" w:rsidP="00852D87">
      <w:pPr>
        <w:spacing w:line="520" w:lineRule="exact"/>
        <w:ind w:firstLineChars="200" w:firstLine="480"/>
        <w:rPr>
          <w:color w:val="000000"/>
          <w:sz w:val="24"/>
          <w:szCs w:val="24"/>
        </w:rPr>
      </w:pPr>
    </w:p>
    <w:p w:rsidR="002E28A1" w:rsidRPr="002E28A1" w:rsidRDefault="002E28A1" w:rsidP="00852D87">
      <w:pPr>
        <w:spacing w:line="520" w:lineRule="exact"/>
        <w:ind w:firstLineChars="200" w:firstLine="480"/>
        <w:rPr>
          <w:color w:val="000000"/>
          <w:sz w:val="24"/>
          <w:szCs w:val="24"/>
        </w:rPr>
      </w:pPr>
    </w:p>
    <w:p w:rsidR="002E28A1" w:rsidRPr="002E28A1" w:rsidRDefault="002E28A1" w:rsidP="00852D87">
      <w:pPr>
        <w:spacing w:line="520" w:lineRule="exact"/>
        <w:ind w:firstLineChars="200" w:firstLine="480"/>
        <w:rPr>
          <w:color w:val="000000"/>
          <w:sz w:val="24"/>
          <w:szCs w:val="24"/>
        </w:rPr>
      </w:pPr>
    </w:p>
    <w:p w:rsidR="002E28A1" w:rsidRPr="002E28A1" w:rsidRDefault="002E28A1" w:rsidP="00852D87">
      <w:pPr>
        <w:spacing w:line="520" w:lineRule="exact"/>
        <w:ind w:firstLineChars="200" w:firstLine="480"/>
        <w:rPr>
          <w:color w:val="000000"/>
          <w:sz w:val="24"/>
          <w:szCs w:val="24"/>
        </w:rPr>
      </w:pPr>
    </w:p>
    <w:p w:rsidR="002E28A1" w:rsidRPr="002E28A1" w:rsidRDefault="002E28A1" w:rsidP="00852D87">
      <w:pPr>
        <w:spacing w:line="520" w:lineRule="exact"/>
        <w:ind w:firstLineChars="200" w:firstLine="480"/>
        <w:rPr>
          <w:color w:val="000000"/>
          <w:sz w:val="24"/>
          <w:szCs w:val="24"/>
        </w:rPr>
      </w:pPr>
    </w:p>
    <w:p w:rsidR="002E28A1" w:rsidRPr="002E28A1" w:rsidRDefault="002E28A1" w:rsidP="00852D87">
      <w:pPr>
        <w:spacing w:line="520" w:lineRule="exact"/>
        <w:ind w:firstLineChars="200" w:firstLine="480"/>
        <w:rPr>
          <w:color w:val="000000"/>
          <w:sz w:val="24"/>
          <w:szCs w:val="24"/>
        </w:rPr>
      </w:pPr>
    </w:p>
    <w:p w:rsidR="002E28A1" w:rsidRPr="002E28A1" w:rsidRDefault="002E28A1" w:rsidP="00852D87">
      <w:pPr>
        <w:spacing w:line="520" w:lineRule="exact"/>
        <w:ind w:firstLineChars="200" w:firstLine="480"/>
        <w:rPr>
          <w:color w:val="000000"/>
          <w:sz w:val="24"/>
          <w:szCs w:val="24"/>
        </w:rPr>
      </w:pPr>
    </w:p>
    <w:p w:rsidR="002E28A1" w:rsidRPr="002E28A1" w:rsidRDefault="002E28A1" w:rsidP="00852D87">
      <w:pPr>
        <w:spacing w:line="520" w:lineRule="exact"/>
        <w:ind w:firstLineChars="200" w:firstLine="480"/>
        <w:rPr>
          <w:color w:val="000000"/>
          <w:sz w:val="24"/>
          <w:szCs w:val="24"/>
        </w:rPr>
      </w:pPr>
    </w:p>
    <w:p w:rsidR="002E28A1" w:rsidRPr="002E28A1" w:rsidRDefault="002E28A1" w:rsidP="00852D87">
      <w:pPr>
        <w:spacing w:line="520" w:lineRule="exact"/>
        <w:ind w:firstLineChars="200" w:firstLine="480"/>
        <w:rPr>
          <w:color w:val="000000"/>
          <w:sz w:val="24"/>
          <w:szCs w:val="24"/>
        </w:rPr>
      </w:pPr>
    </w:p>
    <w:p w:rsidR="002E28A1" w:rsidRPr="002E28A1" w:rsidRDefault="002E28A1" w:rsidP="00852D87">
      <w:pPr>
        <w:spacing w:line="520" w:lineRule="exact"/>
        <w:ind w:firstLineChars="200" w:firstLine="480"/>
        <w:rPr>
          <w:color w:val="000000"/>
          <w:sz w:val="24"/>
          <w:szCs w:val="24"/>
        </w:rPr>
      </w:pPr>
    </w:p>
    <w:p w:rsidR="002E28A1" w:rsidRPr="002E28A1" w:rsidRDefault="002E28A1" w:rsidP="00852D87">
      <w:pPr>
        <w:spacing w:line="520" w:lineRule="exact"/>
        <w:ind w:firstLineChars="200" w:firstLine="480"/>
        <w:rPr>
          <w:color w:val="000000"/>
          <w:sz w:val="24"/>
          <w:szCs w:val="24"/>
        </w:rPr>
      </w:pPr>
    </w:p>
    <w:p w:rsidR="00852D87" w:rsidRPr="002E28A1" w:rsidRDefault="006A7FB7" w:rsidP="00852D87">
      <w:pPr>
        <w:spacing w:line="520" w:lineRule="exact"/>
        <w:ind w:firstLineChars="200" w:firstLine="420"/>
        <w:rPr>
          <w:i/>
          <w:color w:val="000000"/>
          <w:sz w:val="24"/>
          <w:szCs w:val="24"/>
        </w:rPr>
      </w:pPr>
      <w:r w:rsidRPr="006A7FB7">
        <w:rPr>
          <w:i/>
          <w:color w:val="000000"/>
        </w:rPr>
        <w:pict>
          <v:line id="_x0000_s2054" style="position:absolute;left:0;text-align:left;flip:y;z-index:251664384" from="3.75pt,24pt" to="426.75pt,24pt" strokecolor="black [3213]" strokeweight="1.2pt"/>
        </w:pict>
      </w:r>
    </w:p>
    <w:p w:rsidR="00852D87" w:rsidRPr="002E28A1" w:rsidRDefault="00852D87" w:rsidP="00852D87">
      <w:pPr>
        <w:spacing w:line="520" w:lineRule="exact"/>
        <w:ind w:firstLineChars="50" w:firstLine="120"/>
        <w:rPr>
          <w:color w:val="000000"/>
          <w:sz w:val="24"/>
          <w:szCs w:val="24"/>
        </w:rPr>
      </w:pPr>
      <w:r w:rsidRPr="002E28A1">
        <w:rPr>
          <w:rFonts w:ascii="黑体" w:eastAsia="黑体" w:hint="eastAsia"/>
          <w:color w:val="000000"/>
          <w:sz w:val="24"/>
          <w:szCs w:val="24"/>
        </w:rPr>
        <w:t>发至</w:t>
      </w:r>
      <w:r w:rsidRPr="002E28A1">
        <w:rPr>
          <w:rFonts w:hint="eastAsia"/>
          <w:color w:val="000000"/>
          <w:sz w:val="24"/>
          <w:szCs w:val="24"/>
        </w:rPr>
        <w:t>：校党委理论学习中心组成员；</w:t>
      </w:r>
      <w:r w:rsidRPr="002E28A1">
        <w:rPr>
          <w:rFonts w:hint="eastAsia"/>
          <w:color w:val="000000"/>
          <w:sz w:val="24"/>
        </w:rPr>
        <w:t>各基层党委（党总支、直属党支部）书记</w:t>
      </w:r>
    </w:p>
    <w:p w:rsidR="00852D87" w:rsidRPr="002E28A1" w:rsidRDefault="006A7FB7" w:rsidP="00852D87">
      <w:pPr>
        <w:spacing w:line="520" w:lineRule="exact"/>
        <w:ind w:firstLineChars="50" w:firstLine="105"/>
        <w:rPr>
          <w:color w:val="000000"/>
          <w:sz w:val="24"/>
          <w:szCs w:val="24"/>
        </w:rPr>
      </w:pPr>
      <w:r w:rsidRPr="006A7FB7">
        <w:rPr>
          <w:rFonts w:ascii="黑体" w:eastAsia="黑体"/>
          <w:color w:val="000000"/>
        </w:rPr>
        <w:pict>
          <v:line id="_x0000_s2055" style="position:absolute;left:0;text-align:left;z-index:251665408" from="3.75pt,.55pt" to="426.75pt,.55pt" strokecolor="black [3213]" strokeweight="1.2pt"/>
        </w:pict>
      </w:r>
      <w:r w:rsidRPr="006A7FB7">
        <w:rPr>
          <w:rFonts w:ascii="黑体" w:eastAsia="黑体"/>
          <w:color w:val="000000"/>
        </w:rPr>
        <w:pict>
          <v:line id="_x0000_s2056" style="position:absolute;left:0;text-align:left;z-index:251666432" from="3.75pt,31.85pt" to="426.75pt,32.05pt" strokeweight="1.2pt"/>
        </w:pict>
      </w:r>
      <w:r w:rsidR="00852D87" w:rsidRPr="002E28A1">
        <w:rPr>
          <w:rFonts w:ascii="黑体" w:eastAsia="黑体" w:hint="eastAsia"/>
          <w:color w:val="000000"/>
          <w:sz w:val="24"/>
          <w:szCs w:val="24"/>
        </w:rPr>
        <w:t>策划</w:t>
      </w:r>
      <w:r w:rsidR="00852D87" w:rsidRPr="002E28A1">
        <w:rPr>
          <w:rFonts w:ascii="黑体" w:eastAsia="黑体" w:hAnsiTheme="minorEastAsia" w:hint="eastAsia"/>
          <w:color w:val="000000"/>
          <w:sz w:val="24"/>
          <w:szCs w:val="24"/>
        </w:rPr>
        <w:t>·</w:t>
      </w:r>
      <w:r w:rsidR="00852D87" w:rsidRPr="002E28A1">
        <w:rPr>
          <w:rFonts w:ascii="黑体" w:eastAsia="黑体" w:hint="eastAsia"/>
          <w:color w:val="000000"/>
          <w:sz w:val="24"/>
          <w:szCs w:val="24"/>
        </w:rPr>
        <w:t>编辑</w:t>
      </w:r>
      <w:r w:rsidR="00852D87" w:rsidRPr="002E28A1">
        <w:rPr>
          <w:rFonts w:hint="eastAsia"/>
          <w:color w:val="000000"/>
          <w:sz w:val="24"/>
          <w:szCs w:val="24"/>
        </w:rPr>
        <w:t>：宣传部理论教育科</w:t>
      </w:r>
      <w:r w:rsidR="00852D87" w:rsidRPr="002E28A1">
        <w:rPr>
          <w:rFonts w:hint="eastAsia"/>
          <w:color w:val="000000"/>
          <w:sz w:val="24"/>
          <w:szCs w:val="24"/>
        </w:rPr>
        <w:t xml:space="preserve">  </w:t>
      </w:r>
      <w:r w:rsidR="00852D87" w:rsidRPr="002E28A1">
        <w:rPr>
          <w:rFonts w:hint="eastAsia"/>
          <w:color w:val="000000"/>
          <w:sz w:val="24"/>
          <w:szCs w:val="24"/>
        </w:rPr>
        <w:t>联系电话：</w:t>
      </w:r>
      <w:r w:rsidR="00852D87" w:rsidRPr="002E28A1">
        <w:rPr>
          <w:color w:val="000000"/>
          <w:sz w:val="24"/>
          <w:szCs w:val="24"/>
        </w:rPr>
        <w:t>64931  Email</w:t>
      </w:r>
      <w:r w:rsidR="00852D87" w:rsidRPr="002E28A1">
        <w:rPr>
          <w:rFonts w:hint="eastAsia"/>
          <w:color w:val="000000"/>
          <w:sz w:val="24"/>
          <w:szCs w:val="24"/>
        </w:rPr>
        <w:t>：</w:t>
      </w:r>
      <w:hyperlink r:id="rId6" w:history="1">
        <w:r w:rsidR="00852D87" w:rsidRPr="002E28A1">
          <w:rPr>
            <w:rStyle w:val="a7"/>
            <w:color w:val="000000"/>
            <w:sz w:val="24"/>
            <w:szCs w:val="24"/>
          </w:rPr>
          <w:t>xcb@sdu.edu.cn</w:t>
        </w:r>
      </w:hyperlink>
      <w:r w:rsidR="00852D87" w:rsidRPr="002E28A1">
        <w:rPr>
          <w:color w:val="000000"/>
          <w:sz w:val="24"/>
          <w:szCs w:val="24"/>
        </w:rPr>
        <w:t xml:space="preserve"> </w:t>
      </w:r>
    </w:p>
    <w:p w:rsidR="00577752" w:rsidRPr="00852D87" w:rsidRDefault="00577752"/>
    <w:sectPr w:rsidR="00577752" w:rsidRPr="00852D87" w:rsidSect="00AB2985">
      <w:footerReference w:type="default" r:id="rId7"/>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64B" w:rsidRDefault="0087364B" w:rsidP="00852D87">
      <w:r>
        <w:separator/>
      </w:r>
    </w:p>
  </w:endnote>
  <w:endnote w:type="continuationSeparator" w:id="1">
    <w:p w:rsidR="0087364B" w:rsidRDefault="0087364B" w:rsidP="00852D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3649"/>
      <w:docPartObj>
        <w:docPartGallery w:val="Page Numbers (Bottom of Page)"/>
        <w:docPartUnique/>
      </w:docPartObj>
    </w:sdtPr>
    <w:sdtContent>
      <w:p w:rsidR="007E748C" w:rsidRDefault="006A7FB7">
        <w:pPr>
          <w:pStyle w:val="a4"/>
          <w:jc w:val="center"/>
        </w:pPr>
        <w:r>
          <w:fldChar w:fldCharType="begin"/>
        </w:r>
        <w:r w:rsidR="00577752">
          <w:instrText xml:space="preserve"> PAGE   \* MERGEFORMAT </w:instrText>
        </w:r>
        <w:r>
          <w:fldChar w:fldCharType="separate"/>
        </w:r>
        <w:r w:rsidR="00145861" w:rsidRPr="00145861">
          <w:rPr>
            <w:noProof/>
            <w:lang w:val="zh-CN"/>
          </w:rPr>
          <w:t>2</w:t>
        </w:r>
        <w:r>
          <w:fldChar w:fldCharType="end"/>
        </w:r>
      </w:p>
    </w:sdtContent>
  </w:sdt>
  <w:p w:rsidR="007E748C" w:rsidRDefault="008736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64B" w:rsidRDefault="0087364B" w:rsidP="00852D87">
      <w:r>
        <w:separator/>
      </w:r>
    </w:p>
  </w:footnote>
  <w:footnote w:type="continuationSeparator" w:id="1">
    <w:p w:rsidR="0087364B" w:rsidRDefault="0087364B" w:rsidP="00852D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2D87"/>
    <w:rsid w:val="0002131F"/>
    <w:rsid w:val="00026034"/>
    <w:rsid w:val="00052CBF"/>
    <w:rsid w:val="00056E24"/>
    <w:rsid w:val="00092EB1"/>
    <w:rsid w:val="000C7001"/>
    <w:rsid w:val="00145861"/>
    <w:rsid w:val="00193EB7"/>
    <w:rsid w:val="001A3D2F"/>
    <w:rsid w:val="001A67FA"/>
    <w:rsid w:val="00221D6A"/>
    <w:rsid w:val="002E28A1"/>
    <w:rsid w:val="002F22B8"/>
    <w:rsid w:val="00350A07"/>
    <w:rsid w:val="003F1B1B"/>
    <w:rsid w:val="00423682"/>
    <w:rsid w:val="004533F5"/>
    <w:rsid w:val="00455D14"/>
    <w:rsid w:val="00475E48"/>
    <w:rsid w:val="004C52B9"/>
    <w:rsid w:val="0050620E"/>
    <w:rsid w:val="00526523"/>
    <w:rsid w:val="00540D61"/>
    <w:rsid w:val="005707C3"/>
    <w:rsid w:val="00577752"/>
    <w:rsid w:val="005E13AA"/>
    <w:rsid w:val="00643FC1"/>
    <w:rsid w:val="00657B8F"/>
    <w:rsid w:val="006719DE"/>
    <w:rsid w:val="006733CA"/>
    <w:rsid w:val="006A7FB7"/>
    <w:rsid w:val="006B2F9B"/>
    <w:rsid w:val="00745134"/>
    <w:rsid w:val="00750049"/>
    <w:rsid w:val="0075780B"/>
    <w:rsid w:val="00777D16"/>
    <w:rsid w:val="007811B5"/>
    <w:rsid w:val="007C123E"/>
    <w:rsid w:val="00833895"/>
    <w:rsid w:val="00852D87"/>
    <w:rsid w:val="00860ECD"/>
    <w:rsid w:val="0087364B"/>
    <w:rsid w:val="00897781"/>
    <w:rsid w:val="008C5A65"/>
    <w:rsid w:val="0099666D"/>
    <w:rsid w:val="00A1261F"/>
    <w:rsid w:val="00A17A4A"/>
    <w:rsid w:val="00A40B9C"/>
    <w:rsid w:val="00B055AE"/>
    <w:rsid w:val="00B45598"/>
    <w:rsid w:val="00B6558A"/>
    <w:rsid w:val="00BB0193"/>
    <w:rsid w:val="00BB7069"/>
    <w:rsid w:val="00BC482C"/>
    <w:rsid w:val="00BE20C4"/>
    <w:rsid w:val="00C1078A"/>
    <w:rsid w:val="00C12039"/>
    <w:rsid w:val="00C15BA2"/>
    <w:rsid w:val="00C16341"/>
    <w:rsid w:val="00C53FBF"/>
    <w:rsid w:val="00C540BC"/>
    <w:rsid w:val="00C734AB"/>
    <w:rsid w:val="00CB0A3D"/>
    <w:rsid w:val="00CC4476"/>
    <w:rsid w:val="00CD2B62"/>
    <w:rsid w:val="00D1678A"/>
    <w:rsid w:val="00D32676"/>
    <w:rsid w:val="00D54AEF"/>
    <w:rsid w:val="00D7456D"/>
    <w:rsid w:val="00DC19AC"/>
    <w:rsid w:val="00DE1739"/>
    <w:rsid w:val="00E02A2B"/>
    <w:rsid w:val="00E73F9D"/>
    <w:rsid w:val="00EA19B4"/>
    <w:rsid w:val="00EA37F9"/>
    <w:rsid w:val="00F56792"/>
    <w:rsid w:val="00FF57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D87"/>
    <w:pPr>
      <w:widowControl w:val="0"/>
      <w:jc w:val="both"/>
    </w:pPr>
  </w:style>
  <w:style w:type="paragraph" w:styleId="1">
    <w:name w:val="heading 1"/>
    <w:basedOn w:val="a"/>
    <w:link w:val="1Char"/>
    <w:uiPriority w:val="9"/>
    <w:qFormat/>
    <w:rsid w:val="0083389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74513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2D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2D87"/>
    <w:rPr>
      <w:sz w:val="18"/>
      <w:szCs w:val="18"/>
    </w:rPr>
  </w:style>
  <w:style w:type="paragraph" w:styleId="a4">
    <w:name w:val="footer"/>
    <w:basedOn w:val="a"/>
    <w:link w:val="Char0"/>
    <w:uiPriority w:val="99"/>
    <w:unhideWhenUsed/>
    <w:rsid w:val="00852D87"/>
    <w:pPr>
      <w:tabs>
        <w:tab w:val="center" w:pos="4153"/>
        <w:tab w:val="right" w:pos="8306"/>
      </w:tabs>
      <w:snapToGrid w:val="0"/>
      <w:jc w:val="left"/>
    </w:pPr>
    <w:rPr>
      <w:sz w:val="18"/>
      <w:szCs w:val="18"/>
    </w:rPr>
  </w:style>
  <w:style w:type="character" w:customStyle="1" w:styleId="Char0">
    <w:name w:val="页脚 Char"/>
    <w:basedOn w:val="a0"/>
    <w:link w:val="a4"/>
    <w:uiPriority w:val="99"/>
    <w:rsid w:val="00852D87"/>
    <w:rPr>
      <w:sz w:val="18"/>
      <w:szCs w:val="18"/>
    </w:rPr>
  </w:style>
  <w:style w:type="character" w:customStyle="1" w:styleId="tl1">
    <w:name w:val="tl1"/>
    <w:basedOn w:val="a0"/>
    <w:rsid w:val="00852D87"/>
    <w:rPr>
      <w:b/>
      <w:bCs/>
      <w:sz w:val="36"/>
      <w:szCs w:val="36"/>
    </w:rPr>
  </w:style>
  <w:style w:type="paragraph" w:styleId="a5">
    <w:name w:val="Normal (Web)"/>
    <w:basedOn w:val="a"/>
    <w:uiPriority w:val="99"/>
    <w:unhideWhenUsed/>
    <w:rsid w:val="00852D8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52D87"/>
    <w:rPr>
      <w:b/>
      <w:bCs/>
    </w:rPr>
  </w:style>
  <w:style w:type="character" w:styleId="a7">
    <w:name w:val="Hyperlink"/>
    <w:basedOn w:val="a0"/>
    <w:uiPriority w:val="99"/>
    <w:semiHidden/>
    <w:unhideWhenUsed/>
    <w:rsid w:val="00852D87"/>
    <w:rPr>
      <w:color w:val="0000FF"/>
      <w:u w:val="single"/>
    </w:rPr>
  </w:style>
  <w:style w:type="character" w:customStyle="1" w:styleId="1Char">
    <w:name w:val="标题 1 Char"/>
    <w:basedOn w:val="a0"/>
    <w:link w:val="1"/>
    <w:uiPriority w:val="9"/>
    <w:rsid w:val="00833895"/>
    <w:rPr>
      <w:rFonts w:ascii="宋体" w:eastAsia="宋体" w:hAnsi="宋体" w:cs="宋体"/>
      <w:b/>
      <w:bCs/>
      <w:kern w:val="36"/>
      <w:sz w:val="48"/>
      <w:szCs w:val="48"/>
    </w:rPr>
  </w:style>
  <w:style w:type="character" w:customStyle="1" w:styleId="2Char">
    <w:name w:val="标题 2 Char"/>
    <w:basedOn w:val="a0"/>
    <w:link w:val="2"/>
    <w:uiPriority w:val="9"/>
    <w:semiHidden/>
    <w:rsid w:val="00745134"/>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32256393">
      <w:bodyDiv w:val="1"/>
      <w:marLeft w:val="0"/>
      <w:marRight w:val="0"/>
      <w:marTop w:val="0"/>
      <w:marBottom w:val="0"/>
      <w:divBdr>
        <w:top w:val="none" w:sz="0" w:space="0" w:color="auto"/>
        <w:left w:val="none" w:sz="0" w:space="0" w:color="auto"/>
        <w:bottom w:val="none" w:sz="0" w:space="0" w:color="auto"/>
        <w:right w:val="none" w:sz="0" w:space="0" w:color="auto"/>
      </w:divBdr>
      <w:divsChild>
        <w:div w:id="1310288637">
          <w:marLeft w:val="0"/>
          <w:marRight w:val="0"/>
          <w:marTop w:val="0"/>
          <w:marBottom w:val="0"/>
          <w:divBdr>
            <w:top w:val="none" w:sz="0" w:space="0" w:color="auto"/>
            <w:left w:val="none" w:sz="0" w:space="0" w:color="auto"/>
            <w:bottom w:val="none" w:sz="0" w:space="0" w:color="auto"/>
            <w:right w:val="none" w:sz="0" w:space="0" w:color="auto"/>
          </w:divBdr>
          <w:divsChild>
            <w:div w:id="115953311">
              <w:marLeft w:val="0"/>
              <w:marRight w:val="0"/>
              <w:marTop w:val="0"/>
              <w:marBottom w:val="0"/>
              <w:divBdr>
                <w:top w:val="none" w:sz="0" w:space="0" w:color="auto"/>
                <w:left w:val="none" w:sz="0" w:space="0" w:color="auto"/>
                <w:bottom w:val="none" w:sz="0" w:space="0" w:color="auto"/>
                <w:right w:val="none" w:sz="0" w:space="0" w:color="auto"/>
              </w:divBdr>
              <w:divsChild>
                <w:div w:id="1855920370">
                  <w:marLeft w:val="0"/>
                  <w:marRight w:val="0"/>
                  <w:marTop w:val="0"/>
                  <w:marBottom w:val="0"/>
                  <w:divBdr>
                    <w:top w:val="none" w:sz="0" w:space="0" w:color="auto"/>
                    <w:left w:val="none" w:sz="0" w:space="0" w:color="auto"/>
                    <w:bottom w:val="none" w:sz="0" w:space="0" w:color="auto"/>
                    <w:right w:val="none" w:sz="0" w:space="0" w:color="auto"/>
                  </w:divBdr>
                  <w:divsChild>
                    <w:div w:id="1340041093">
                      <w:marLeft w:val="0"/>
                      <w:marRight w:val="0"/>
                      <w:marTop w:val="0"/>
                      <w:marBottom w:val="0"/>
                      <w:divBdr>
                        <w:top w:val="none" w:sz="0" w:space="0" w:color="auto"/>
                        <w:left w:val="none" w:sz="0" w:space="0" w:color="auto"/>
                        <w:bottom w:val="none" w:sz="0" w:space="0" w:color="auto"/>
                        <w:right w:val="none" w:sz="0" w:space="0" w:color="auto"/>
                      </w:divBdr>
                      <w:divsChild>
                        <w:div w:id="751971506">
                          <w:marLeft w:val="0"/>
                          <w:marRight w:val="0"/>
                          <w:marTop w:val="0"/>
                          <w:marBottom w:val="0"/>
                          <w:divBdr>
                            <w:top w:val="none" w:sz="0" w:space="0" w:color="auto"/>
                            <w:left w:val="none" w:sz="0" w:space="0" w:color="auto"/>
                            <w:bottom w:val="none" w:sz="0" w:space="0" w:color="auto"/>
                            <w:right w:val="none" w:sz="0" w:space="0" w:color="auto"/>
                          </w:divBdr>
                          <w:divsChild>
                            <w:div w:id="1364206499">
                              <w:marLeft w:val="0"/>
                              <w:marRight w:val="0"/>
                              <w:marTop w:val="0"/>
                              <w:marBottom w:val="0"/>
                              <w:divBdr>
                                <w:top w:val="none" w:sz="0" w:space="0" w:color="auto"/>
                                <w:left w:val="none" w:sz="0" w:space="0" w:color="auto"/>
                                <w:bottom w:val="none" w:sz="0" w:space="0" w:color="auto"/>
                                <w:right w:val="none" w:sz="0" w:space="0" w:color="auto"/>
                              </w:divBdr>
                              <w:divsChild>
                                <w:div w:id="1534032880">
                                  <w:marLeft w:val="0"/>
                                  <w:marRight w:val="0"/>
                                  <w:marTop w:val="0"/>
                                  <w:marBottom w:val="0"/>
                                  <w:divBdr>
                                    <w:top w:val="none" w:sz="0" w:space="0" w:color="auto"/>
                                    <w:left w:val="none" w:sz="0" w:space="0" w:color="auto"/>
                                    <w:bottom w:val="none" w:sz="0" w:space="0" w:color="auto"/>
                                    <w:right w:val="none" w:sz="0" w:space="0" w:color="auto"/>
                                  </w:divBdr>
                                  <w:divsChild>
                                    <w:div w:id="19485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830105">
      <w:bodyDiv w:val="1"/>
      <w:marLeft w:val="0"/>
      <w:marRight w:val="0"/>
      <w:marTop w:val="0"/>
      <w:marBottom w:val="0"/>
      <w:divBdr>
        <w:top w:val="none" w:sz="0" w:space="0" w:color="auto"/>
        <w:left w:val="none" w:sz="0" w:space="0" w:color="auto"/>
        <w:bottom w:val="none" w:sz="0" w:space="0" w:color="auto"/>
        <w:right w:val="none" w:sz="0" w:space="0" w:color="auto"/>
      </w:divBdr>
      <w:divsChild>
        <w:div w:id="1529903750">
          <w:marLeft w:val="0"/>
          <w:marRight w:val="0"/>
          <w:marTop w:val="0"/>
          <w:marBottom w:val="0"/>
          <w:divBdr>
            <w:top w:val="none" w:sz="0" w:space="0" w:color="auto"/>
            <w:left w:val="none" w:sz="0" w:space="0" w:color="auto"/>
            <w:bottom w:val="none" w:sz="0" w:space="0" w:color="auto"/>
            <w:right w:val="none" w:sz="0" w:space="0" w:color="auto"/>
          </w:divBdr>
        </w:div>
      </w:divsChild>
    </w:div>
    <w:div w:id="2103911127">
      <w:bodyDiv w:val="1"/>
      <w:marLeft w:val="0"/>
      <w:marRight w:val="0"/>
      <w:marTop w:val="0"/>
      <w:marBottom w:val="0"/>
      <w:divBdr>
        <w:top w:val="none" w:sz="0" w:space="0" w:color="auto"/>
        <w:left w:val="none" w:sz="0" w:space="0" w:color="auto"/>
        <w:bottom w:val="none" w:sz="0" w:space="0" w:color="auto"/>
        <w:right w:val="none" w:sz="0" w:space="0" w:color="auto"/>
      </w:divBdr>
      <w:divsChild>
        <w:div w:id="595286799">
          <w:marLeft w:val="0"/>
          <w:marRight w:val="0"/>
          <w:marTop w:val="0"/>
          <w:marBottom w:val="0"/>
          <w:divBdr>
            <w:top w:val="none" w:sz="0" w:space="0" w:color="auto"/>
            <w:left w:val="none" w:sz="0" w:space="0" w:color="auto"/>
            <w:bottom w:val="none" w:sz="0" w:space="0" w:color="auto"/>
            <w:right w:val="none" w:sz="0" w:space="0" w:color="auto"/>
          </w:divBdr>
          <w:divsChild>
            <w:div w:id="1344940796">
              <w:marLeft w:val="0"/>
              <w:marRight w:val="0"/>
              <w:marTop w:val="0"/>
              <w:marBottom w:val="0"/>
              <w:divBdr>
                <w:top w:val="none" w:sz="0" w:space="0" w:color="auto"/>
                <w:left w:val="none" w:sz="0" w:space="0" w:color="auto"/>
                <w:bottom w:val="none" w:sz="0" w:space="0" w:color="auto"/>
                <w:right w:val="none" w:sz="0" w:space="0" w:color="auto"/>
              </w:divBdr>
              <w:divsChild>
                <w:div w:id="516191492">
                  <w:marLeft w:val="0"/>
                  <w:marRight w:val="0"/>
                  <w:marTop w:val="0"/>
                  <w:marBottom w:val="0"/>
                  <w:divBdr>
                    <w:top w:val="none" w:sz="0" w:space="0" w:color="auto"/>
                    <w:left w:val="none" w:sz="0" w:space="0" w:color="auto"/>
                    <w:bottom w:val="none" w:sz="0" w:space="0" w:color="auto"/>
                    <w:right w:val="none" w:sz="0" w:space="0" w:color="auto"/>
                  </w:divBdr>
                  <w:divsChild>
                    <w:div w:id="114645940">
                      <w:marLeft w:val="0"/>
                      <w:marRight w:val="0"/>
                      <w:marTop w:val="0"/>
                      <w:marBottom w:val="0"/>
                      <w:divBdr>
                        <w:top w:val="none" w:sz="0" w:space="0" w:color="auto"/>
                        <w:left w:val="none" w:sz="0" w:space="0" w:color="auto"/>
                        <w:bottom w:val="none" w:sz="0" w:space="0" w:color="auto"/>
                        <w:right w:val="none" w:sz="0" w:space="0" w:color="auto"/>
                      </w:divBdr>
                      <w:divsChild>
                        <w:div w:id="1447314297">
                          <w:marLeft w:val="0"/>
                          <w:marRight w:val="0"/>
                          <w:marTop w:val="0"/>
                          <w:marBottom w:val="0"/>
                          <w:divBdr>
                            <w:top w:val="none" w:sz="0" w:space="0" w:color="auto"/>
                            <w:left w:val="none" w:sz="0" w:space="0" w:color="auto"/>
                            <w:bottom w:val="none" w:sz="0" w:space="0" w:color="auto"/>
                            <w:right w:val="none" w:sz="0" w:space="0" w:color="auto"/>
                          </w:divBdr>
                          <w:divsChild>
                            <w:div w:id="89591734">
                              <w:marLeft w:val="0"/>
                              <w:marRight w:val="0"/>
                              <w:marTop w:val="0"/>
                              <w:marBottom w:val="0"/>
                              <w:divBdr>
                                <w:top w:val="none" w:sz="0" w:space="0" w:color="auto"/>
                                <w:left w:val="none" w:sz="0" w:space="0" w:color="auto"/>
                                <w:bottom w:val="none" w:sz="0" w:space="0" w:color="auto"/>
                                <w:right w:val="none" w:sz="0" w:space="0" w:color="auto"/>
                              </w:divBdr>
                              <w:divsChild>
                                <w:div w:id="1901675258">
                                  <w:marLeft w:val="0"/>
                                  <w:marRight w:val="0"/>
                                  <w:marTop w:val="0"/>
                                  <w:marBottom w:val="0"/>
                                  <w:divBdr>
                                    <w:top w:val="none" w:sz="0" w:space="0" w:color="auto"/>
                                    <w:left w:val="none" w:sz="0" w:space="0" w:color="auto"/>
                                    <w:bottom w:val="none" w:sz="0" w:space="0" w:color="auto"/>
                                    <w:right w:val="none" w:sz="0" w:space="0" w:color="auto"/>
                                  </w:divBdr>
                                  <w:divsChild>
                                    <w:div w:id="7598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cb@sd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45</Pages>
  <Words>3608</Words>
  <Characters>20571</Characters>
  <Application>Microsoft Office Word</Application>
  <DocSecurity>0</DocSecurity>
  <Lines>171</Lines>
  <Paragraphs>48</Paragraphs>
  <ScaleCrop>false</ScaleCrop>
  <Company/>
  <LinksUpToDate>false</LinksUpToDate>
  <CharactersWithSpaces>24131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malong</dc:creator>
  <cp:keywords/>
  <dc:description/>
  <cp:lastModifiedBy>malong</cp:lastModifiedBy>
  <cp:revision>76</cp:revision>
  <dcterms:created xsi:type="dcterms:W3CDTF">2013-10-10T08:22:00Z</dcterms:created>
  <dcterms:modified xsi:type="dcterms:W3CDTF">2013-11-01T01:11:00Z</dcterms:modified>
</cp:coreProperties>
</file>